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18"/>
        <w:gridCol w:w="180"/>
        <w:gridCol w:w="450"/>
        <w:gridCol w:w="620"/>
        <w:gridCol w:w="1990"/>
        <w:gridCol w:w="421"/>
        <w:gridCol w:w="290"/>
        <w:gridCol w:w="639"/>
        <w:gridCol w:w="772"/>
        <w:gridCol w:w="2574"/>
      </w:tblGrid>
      <w:tr w:rsidR="00A2232C" w:rsidRPr="009D101F" w:rsidTr="00A84D67">
        <w:trPr>
          <w:trHeight w:val="424"/>
          <w:jc w:val="center"/>
        </w:trPr>
        <w:tc>
          <w:tcPr>
            <w:tcW w:w="7369" w:type="dxa"/>
            <w:gridSpan w:val="7"/>
            <w:tcBorders>
              <w:top w:val="single" w:sz="24" w:space="0" w:color="auto"/>
              <w:left w:val="single" w:sz="24" w:space="0" w:color="auto"/>
              <w:bottom w:val="nil"/>
              <w:right w:val="nil"/>
            </w:tcBorders>
          </w:tcPr>
          <w:p w:rsidR="00A2232C" w:rsidRPr="0059393E" w:rsidRDefault="006D587A" w:rsidP="00CE506D">
            <w:pPr>
              <w:spacing w:before="120"/>
              <w:jc w:val="center"/>
              <w:rPr>
                <w:b/>
                <w:bCs/>
                <w:sz w:val="16"/>
                <w:szCs w:val="16"/>
              </w:rPr>
            </w:pPr>
            <w:r w:rsidRPr="0059393E">
              <w:rPr>
                <w:b/>
                <w:bCs/>
                <w:sz w:val="28"/>
                <w:szCs w:val="28"/>
              </w:rPr>
              <w:t>Supplier Manufacturing Change Request Form</w:t>
            </w:r>
          </w:p>
        </w:tc>
        <w:tc>
          <w:tcPr>
            <w:tcW w:w="3985" w:type="dxa"/>
            <w:gridSpan w:val="3"/>
            <w:tcBorders>
              <w:top w:val="single" w:sz="24" w:space="0" w:color="auto"/>
              <w:left w:val="single" w:sz="12" w:space="0" w:color="auto"/>
              <w:bottom w:val="single" w:sz="12" w:space="0" w:color="auto"/>
              <w:right w:val="single" w:sz="24" w:space="0" w:color="auto"/>
            </w:tcBorders>
          </w:tcPr>
          <w:p w:rsidR="00A2232C" w:rsidRPr="009D101F" w:rsidRDefault="00096498" w:rsidP="006675D8">
            <w:pPr>
              <w:rPr>
                <w:b/>
                <w:color w:val="FF6600"/>
                <w:sz w:val="16"/>
                <w:szCs w:val="16"/>
              </w:rPr>
            </w:pPr>
            <w:r>
              <w:rPr>
                <w:b/>
                <w:sz w:val="16"/>
                <w:szCs w:val="16"/>
              </w:rPr>
              <w:t>KE</w:t>
            </w:r>
            <w:r w:rsidR="006D587A" w:rsidRPr="009D101F">
              <w:rPr>
                <w:b/>
                <w:sz w:val="16"/>
                <w:szCs w:val="16"/>
              </w:rPr>
              <w:t xml:space="preserve"> Log Number </w:t>
            </w:r>
            <w:r w:rsidR="006D587A" w:rsidRPr="009D101F">
              <w:rPr>
                <w:b/>
                <w:color w:val="FF6600"/>
                <w:sz w:val="16"/>
                <w:szCs w:val="16"/>
              </w:rPr>
              <w:t>(</w:t>
            </w:r>
            <w:r>
              <w:rPr>
                <w:b/>
                <w:color w:val="FF6600"/>
                <w:sz w:val="16"/>
                <w:szCs w:val="16"/>
              </w:rPr>
              <w:t>KE</w:t>
            </w:r>
            <w:r w:rsidR="006D587A" w:rsidRPr="009D101F">
              <w:rPr>
                <w:b/>
                <w:color w:val="FF6600"/>
                <w:sz w:val="16"/>
                <w:szCs w:val="16"/>
              </w:rPr>
              <w:t xml:space="preserve"> use only)</w:t>
            </w:r>
            <w:r w:rsidR="006D587A" w:rsidRPr="00787E90">
              <w:rPr>
                <w:b/>
                <w:color w:val="000000"/>
                <w:sz w:val="16"/>
                <w:szCs w:val="16"/>
              </w:rPr>
              <w:t>:</w:t>
            </w:r>
          </w:p>
        </w:tc>
      </w:tr>
      <w:tr w:rsidR="00A2232C" w:rsidTr="00A84D67">
        <w:trPr>
          <w:trHeight w:val="499"/>
          <w:jc w:val="center"/>
        </w:trPr>
        <w:tc>
          <w:tcPr>
            <w:tcW w:w="7369" w:type="dxa"/>
            <w:gridSpan w:val="7"/>
            <w:tcBorders>
              <w:top w:val="nil"/>
              <w:left w:val="single" w:sz="24" w:space="0" w:color="auto"/>
              <w:bottom w:val="single" w:sz="48" w:space="0" w:color="auto"/>
              <w:right w:val="nil"/>
            </w:tcBorders>
          </w:tcPr>
          <w:p w:rsidR="00A2232C" w:rsidRPr="006D587A" w:rsidRDefault="00A2232C" w:rsidP="006675D8">
            <w:pPr>
              <w:spacing w:before="120" w:after="120"/>
              <w:jc w:val="center"/>
              <w:rPr>
                <w:b/>
                <w:sz w:val="16"/>
                <w:szCs w:val="16"/>
              </w:rPr>
            </w:pPr>
          </w:p>
        </w:tc>
        <w:tc>
          <w:tcPr>
            <w:tcW w:w="3985" w:type="dxa"/>
            <w:gridSpan w:val="3"/>
            <w:tcBorders>
              <w:top w:val="single" w:sz="12" w:space="0" w:color="auto"/>
              <w:left w:val="single" w:sz="12" w:space="0" w:color="auto"/>
              <w:bottom w:val="single" w:sz="48" w:space="0" w:color="auto"/>
              <w:right w:val="single" w:sz="24" w:space="0" w:color="auto"/>
            </w:tcBorders>
          </w:tcPr>
          <w:p w:rsidR="00A2232C" w:rsidRPr="009D101F" w:rsidRDefault="00A2232C" w:rsidP="006D587A">
            <w:pPr>
              <w:tabs>
                <w:tab w:val="left" w:pos="1242"/>
              </w:tabs>
              <w:spacing w:before="120" w:after="60"/>
              <w:rPr>
                <w:sz w:val="16"/>
                <w:szCs w:val="16"/>
              </w:rPr>
            </w:pPr>
            <w:r>
              <w:rPr>
                <w:b/>
                <w:sz w:val="16"/>
              </w:rPr>
              <w:t xml:space="preserve">Page Number </w:t>
            </w:r>
            <w:r w:rsidRPr="00D85C50">
              <w:rPr>
                <w:b/>
                <w:color w:val="FF6600"/>
                <w:sz w:val="16"/>
              </w:rPr>
              <w:t>(</w:t>
            </w:r>
            <w:r w:rsidR="00096498">
              <w:rPr>
                <w:b/>
                <w:color w:val="FF6600"/>
                <w:sz w:val="16"/>
              </w:rPr>
              <w:t>KE</w:t>
            </w:r>
            <w:r w:rsidRPr="00D85C50">
              <w:rPr>
                <w:b/>
                <w:color w:val="FF6600"/>
                <w:sz w:val="16"/>
              </w:rPr>
              <w:t xml:space="preserve"> use only)</w:t>
            </w:r>
            <w:r>
              <w:rPr>
                <w:b/>
                <w:sz w:val="16"/>
              </w:rPr>
              <w:t>:</w:t>
            </w:r>
            <w:r w:rsidR="006D587A">
              <w:rPr>
                <w:b/>
                <w:sz w:val="16"/>
              </w:rPr>
              <w:t xml:space="preserve">    </w:t>
            </w:r>
            <w:r w:rsidRPr="009D101F">
              <w:rPr>
                <w:sz w:val="16"/>
                <w:szCs w:val="16"/>
              </w:rPr>
              <w:t xml:space="preserve">1  </w:t>
            </w:r>
            <w:r w:rsidRPr="009D101F">
              <w:rPr>
                <w:b/>
                <w:sz w:val="16"/>
                <w:szCs w:val="16"/>
              </w:rPr>
              <w:t xml:space="preserve"> of  _____</w:t>
            </w:r>
          </w:p>
        </w:tc>
      </w:tr>
      <w:tr w:rsidR="00A2232C" w:rsidTr="00A84D67">
        <w:trPr>
          <w:trHeight w:val="346"/>
          <w:jc w:val="center"/>
        </w:trPr>
        <w:tc>
          <w:tcPr>
            <w:tcW w:w="11354" w:type="dxa"/>
            <w:gridSpan w:val="10"/>
            <w:tcBorders>
              <w:top w:val="single" w:sz="48" w:space="0" w:color="auto"/>
              <w:left w:val="single" w:sz="24" w:space="0" w:color="auto"/>
              <w:bottom w:val="single" w:sz="12" w:space="0" w:color="auto"/>
              <w:right w:val="single" w:sz="24" w:space="0" w:color="auto"/>
            </w:tcBorders>
          </w:tcPr>
          <w:p w:rsidR="00A2232C" w:rsidRPr="0010172B" w:rsidRDefault="00787E90" w:rsidP="006675D8">
            <w:pPr>
              <w:spacing w:before="120" w:after="120"/>
              <w:jc w:val="center"/>
              <w:rPr>
                <w:b/>
                <w:color w:val="FF6600"/>
                <w:sz w:val="16"/>
              </w:rPr>
            </w:pPr>
            <w:r>
              <w:rPr>
                <w:b/>
                <w:color w:val="FF6600"/>
                <w:sz w:val="16"/>
              </w:rPr>
              <w:t xml:space="preserve">Attention Supplier:  The </w:t>
            </w:r>
            <w:r w:rsidR="00A2232C" w:rsidRPr="0010172B">
              <w:rPr>
                <w:b/>
                <w:color w:val="FF6600"/>
                <w:sz w:val="16"/>
              </w:rPr>
              <w:t>following sections are to be completed in their entirety</w:t>
            </w:r>
            <w:r>
              <w:rPr>
                <w:b/>
                <w:color w:val="FF6600"/>
                <w:sz w:val="16"/>
              </w:rPr>
              <w:t>.</w:t>
            </w:r>
          </w:p>
        </w:tc>
      </w:tr>
      <w:tr w:rsidR="00A2232C" w:rsidTr="00A84D67">
        <w:trPr>
          <w:trHeight w:hRule="exact" w:val="568"/>
          <w:jc w:val="center"/>
        </w:trPr>
        <w:tc>
          <w:tcPr>
            <w:tcW w:w="3418" w:type="dxa"/>
            <w:tcBorders>
              <w:top w:val="single" w:sz="12" w:space="0" w:color="auto"/>
              <w:left w:val="single" w:sz="24" w:space="0" w:color="auto"/>
              <w:bottom w:val="single" w:sz="12" w:space="0" w:color="auto"/>
              <w:right w:val="single" w:sz="12" w:space="0" w:color="auto"/>
            </w:tcBorders>
          </w:tcPr>
          <w:p w:rsidR="00032F0E" w:rsidRDefault="00032F0E" w:rsidP="00032F0E">
            <w:pPr>
              <w:spacing w:before="120"/>
              <w:rPr>
                <w:b/>
                <w:sz w:val="16"/>
              </w:rPr>
            </w:pPr>
            <w:r>
              <w:rPr>
                <w:b/>
                <w:sz w:val="16"/>
              </w:rPr>
              <w:t xml:space="preserve">Requested By: </w:t>
            </w:r>
            <w:r w:rsidRPr="00032F0E">
              <w:rPr>
                <w:b/>
                <w:color w:val="FF0000"/>
                <w:sz w:val="16"/>
                <w:szCs w:val="16"/>
              </w:rPr>
              <w:t>(N</w:t>
            </w:r>
            <w:r w:rsidRPr="00032F0E">
              <w:rPr>
                <w:color w:val="FF0000"/>
                <w:sz w:val="16"/>
                <w:szCs w:val="16"/>
              </w:rPr>
              <w:t>ame of person initiating the SMCR)</w:t>
            </w:r>
          </w:p>
          <w:p w:rsidR="00A2232C" w:rsidRPr="005A5225" w:rsidRDefault="00A2232C" w:rsidP="006675D8">
            <w:pPr>
              <w:spacing w:before="120"/>
              <w:rPr>
                <w:b/>
                <w:sz w:val="16"/>
              </w:rPr>
            </w:pPr>
          </w:p>
        </w:tc>
        <w:tc>
          <w:tcPr>
            <w:tcW w:w="4590" w:type="dxa"/>
            <w:gridSpan w:val="7"/>
            <w:tcBorders>
              <w:top w:val="single" w:sz="12" w:space="0" w:color="auto"/>
              <w:left w:val="single" w:sz="12" w:space="0" w:color="auto"/>
              <w:bottom w:val="single" w:sz="12" w:space="0" w:color="auto"/>
              <w:right w:val="single" w:sz="12" w:space="0" w:color="auto"/>
            </w:tcBorders>
          </w:tcPr>
          <w:p w:rsidR="00032F0E" w:rsidRDefault="00032F0E" w:rsidP="00032F0E">
            <w:pPr>
              <w:spacing w:before="120"/>
              <w:rPr>
                <w:b/>
                <w:sz w:val="16"/>
              </w:rPr>
            </w:pPr>
            <w:r>
              <w:rPr>
                <w:b/>
                <w:sz w:val="16"/>
              </w:rPr>
              <w:t>Supplier Name:</w:t>
            </w:r>
            <w:r>
              <w:rPr>
                <w:b/>
                <w:color w:val="FF0000"/>
                <w:sz w:val="18"/>
              </w:rPr>
              <w:t xml:space="preserve"> </w:t>
            </w:r>
            <w:r w:rsidRPr="00032F0E">
              <w:rPr>
                <w:b/>
                <w:color w:val="FF0000"/>
                <w:sz w:val="16"/>
                <w:szCs w:val="16"/>
              </w:rPr>
              <w:t>(</w:t>
            </w:r>
            <w:r w:rsidRPr="00032F0E">
              <w:rPr>
                <w:color w:val="FF0000"/>
                <w:sz w:val="16"/>
                <w:szCs w:val="16"/>
              </w:rPr>
              <w:t>Name of supplier requesting the change)</w:t>
            </w:r>
            <w:r>
              <w:rPr>
                <w:b/>
                <w:sz w:val="16"/>
              </w:rPr>
              <w:t xml:space="preserve"> </w:t>
            </w:r>
          </w:p>
          <w:p w:rsidR="00A2232C" w:rsidRDefault="00A2232C" w:rsidP="006675D8">
            <w:pPr>
              <w:spacing w:before="120"/>
              <w:rPr>
                <w:b/>
                <w:sz w:val="28"/>
              </w:rPr>
            </w:pPr>
          </w:p>
        </w:tc>
        <w:tc>
          <w:tcPr>
            <w:tcW w:w="3346" w:type="dxa"/>
            <w:gridSpan w:val="2"/>
            <w:tcBorders>
              <w:top w:val="single" w:sz="12" w:space="0" w:color="auto"/>
              <w:left w:val="single" w:sz="12" w:space="0" w:color="auto"/>
              <w:bottom w:val="single" w:sz="12" w:space="0" w:color="auto"/>
              <w:right w:val="single" w:sz="24" w:space="0" w:color="auto"/>
            </w:tcBorders>
          </w:tcPr>
          <w:p w:rsidR="00A2232C" w:rsidRDefault="00032F0E" w:rsidP="006675D8">
            <w:pPr>
              <w:spacing w:before="120"/>
              <w:rPr>
                <w:b/>
                <w:sz w:val="28"/>
              </w:rPr>
            </w:pPr>
            <w:r>
              <w:rPr>
                <w:b/>
                <w:sz w:val="16"/>
              </w:rPr>
              <w:t xml:space="preserve"> Date:</w:t>
            </w:r>
            <w:r>
              <w:rPr>
                <w:b/>
                <w:color w:val="FF0000"/>
                <w:sz w:val="18"/>
              </w:rPr>
              <w:t xml:space="preserve"> </w:t>
            </w:r>
            <w:r w:rsidRPr="00032F0E">
              <w:rPr>
                <w:b/>
                <w:color w:val="FF0000"/>
                <w:sz w:val="16"/>
                <w:szCs w:val="16"/>
              </w:rPr>
              <w:t>(</w:t>
            </w:r>
            <w:r w:rsidRPr="00032F0E">
              <w:rPr>
                <w:color w:val="FF0000"/>
                <w:sz w:val="16"/>
                <w:szCs w:val="16"/>
              </w:rPr>
              <w:t>Date form is filled out)</w:t>
            </w:r>
          </w:p>
        </w:tc>
      </w:tr>
      <w:tr w:rsidR="00032F0E" w:rsidTr="00A84D67">
        <w:trPr>
          <w:trHeight w:hRule="exact" w:val="498"/>
          <w:jc w:val="center"/>
        </w:trPr>
        <w:tc>
          <w:tcPr>
            <w:tcW w:w="3418" w:type="dxa"/>
            <w:tcBorders>
              <w:top w:val="single" w:sz="12" w:space="0" w:color="auto"/>
              <w:left w:val="single" w:sz="24" w:space="0" w:color="auto"/>
              <w:bottom w:val="nil"/>
              <w:right w:val="single" w:sz="12" w:space="0" w:color="auto"/>
            </w:tcBorders>
          </w:tcPr>
          <w:p w:rsidR="00032F0E" w:rsidRDefault="00032F0E" w:rsidP="00032F0E">
            <w:pPr>
              <w:spacing w:before="120"/>
              <w:rPr>
                <w:b/>
                <w:sz w:val="16"/>
              </w:rPr>
            </w:pPr>
            <w:r>
              <w:rPr>
                <w:b/>
                <w:sz w:val="16"/>
              </w:rPr>
              <w:t>Supplier Phone Number</w:t>
            </w:r>
            <w:r w:rsidRPr="00032F0E">
              <w:rPr>
                <w:b/>
                <w:sz w:val="16"/>
                <w:szCs w:val="16"/>
              </w:rPr>
              <w:t>:</w:t>
            </w:r>
            <w:r w:rsidRPr="00032F0E">
              <w:rPr>
                <w:color w:val="FF0000"/>
                <w:sz w:val="16"/>
                <w:szCs w:val="16"/>
              </w:rPr>
              <w:t xml:space="preserve"> (Supplier Phone Number)</w:t>
            </w:r>
          </w:p>
          <w:p w:rsidR="00032F0E" w:rsidRDefault="00032F0E" w:rsidP="006675D8">
            <w:pPr>
              <w:spacing w:before="120"/>
              <w:rPr>
                <w:b/>
                <w:sz w:val="16"/>
              </w:rPr>
            </w:pPr>
          </w:p>
        </w:tc>
        <w:tc>
          <w:tcPr>
            <w:tcW w:w="7936" w:type="dxa"/>
            <w:gridSpan w:val="9"/>
            <w:tcBorders>
              <w:top w:val="single" w:sz="12" w:space="0" w:color="auto"/>
              <w:left w:val="single" w:sz="12" w:space="0" w:color="auto"/>
              <w:bottom w:val="nil"/>
              <w:right w:val="single" w:sz="24" w:space="0" w:color="auto"/>
            </w:tcBorders>
          </w:tcPr>
          <w:p w:rsidR="00032F0E" w:rsidRPr="00032F0E" w:rsidRDefault="00096498" w:rsidP="00032F0E">
            <w:pPr>
              <w:spacing w:before="120"/>
              <w:rPr>
                <w:b/>
                <w:sz w:val="16"/>
                <w:szCs w:val="16"/>
              </w:rPr>
            </w:pPr>
            <w:r>
              <w:rPr>
                <w:b/>
                <w:sz w:val="16"/>
              </w:rPr>
              <w:t>KE</w:t>
            </w:r>
            <w:r w:rsidR="00032F0E">
              <w:rPr>
                <w:b/>
                <w:sz w:val="16"/>
              </w:rPr>
              <w:t xml:space="preserve"> Purchasing Contact</w:t>
            </w:r>
            <w:r w:rsidR="00032F0E" w:rsidRPr="00032F0E">
              <w:rPr>
                <w:b/>
                <w:sz w:val="16"/>
                <w:szCs w:val="16"/>
              </w:rPr>
              <w:t>:</w:t>
            </w:r>
            <w:r w:rsidR="00032F0E" w:rsidRPr="00032F0E">
              <w:rPr>
                <w:b/>
                <w:color w:val="FF0000"/>
                <w:sz w:val="16"/>
                <w:szCs w:val="16"/>
              </w:rPr>
              <w:t xml:space="preserve"> (</w:t>
            </w:r>
            <w:r w:rsidR="00032F0E" w:rsidRPr="00032F0E">
              <w:rPr>
                <w:color w:val="FF0000"/>
                <w:sz w:val="16"/>
                <w:szCs w:val="16"/>
              </w:rPr>
              <w:t xml:space="preserve">Name of </w:t>
            </w:r>
            <w:r>
              <w:rPr>
                <w:color w:val="FF0000"/>
                <w:sz w:val="16"/>
                <w:szCs w:val="16"/>
              </w:rPr>
              <w:t>KE</w:t>
            </w:r>
            <w:r w:rsidR="00032F0E" w:rsidRPr="00032F0E">
              <w:rPr>
                <w:color w:val="FF0000"/>
                <w:sz w:val="16"/>
                <w:szCs w:val="16"/>
              </w:rPr>
              <w:t xml:space="preserve"> purchasing contact responsible for affected part(s))</w:t>
            </w:r>
          </w:p>
          <w:p w:rsidR="00032F0E" w:rsidRDefault="00032F0E" w:rsidP="00032F0E">
            <w:pPr>
              <w:spacing w:before="120"/>
              <w:rPr>
                <w:b/>
                <w:sz w:val="16"/>
              </w:rPr>
            </w:pPr>
          </w:p>
        </w:tc>
      </w:tr>
      <w:tr w:rsidR="00032F0E" w:rsidTr="00A84D67">
        <w:trPr>
          <w:trHeight w:hRule="exact" w:val="784"/>
          <w:jc w:val="center"/>
        </w:trPr>
        <w:tc>
          <w:tcPr>
            <w:tcW w:w="4668" w:type="dxa"/>
            <w:gridSpan w:val="4"/>
            <w:tcBorders>
              <w:top w:val="single" w:sz="12" w:space="0" w:color="auto"/>
              <w:left w:val="single" w:sz="24" w:space="0" w:color="auto"/>
              <w:bottom w:val="nil"/>
              <w:right w:val="single" w:sz="12" w:space="0" w:color="auto"/>
            </w:tcBorders>
          </w:tcPr>
          <w:p w:rsidR="00032F0E" w:rsidRDefault="00096498" w:rsidP="00032F0E">
            <w:pPr>
              <w:spacing w:before="120"/>
              <w:rPr>
                <w:b/>
                <w:sz w:val="16"/>
              </w:rPr>
            </w:pPr>
            <w:r>
              <w:rPr>
                <w:b/>
                <w:sz w:val="16"/>
              </w:rPr>
              <w:t>KE</w:t>
            </w:r>
            <w:r w:rsidR="00032F0E">
              <w:rPr>
                <w:b/>
                <w:sz w:val="16"/>
              </w:rPr>
              <w:t xml:space="preserve"> Part Number(s) &amp; Description(s): </w:t>
            </w:r>
            <w:r w:rsidR="00032F0E" w:rsidRPr="00032F0E">
              <w:rPr>
                <w:b/>
                <w:color w:val="FF0000"/>
                <w:sz w:val="16"/>
                <w:szCs w:val="16"/>
              </w:rPr>
              <w:t>(</w:t>
            </w:r>
            <w:r w:rsidR="00032F0E" w:rsidRPr="00032F0E">
              <w:rPr>
                <w:color w:val="FF0000"/>
                <w:sz w:val="16"/>
                <w:szCs w:val="16"/>
              </w:rPr>
              <w:t xml:space="preserve">Affected </w:t>
            </w:r>
            <w:r>
              <w:rPr>
                <w:color w:val="FF0000"/>
                <w:sz w:val="16"/>
                <w:szCs w:val="16"/>
              </w:rPr>
              <w:t>KE</w:t>
            </w:r>
            <w:r w:rsidR="00032F0E" w:rsidRPr="00032F0E">
              <w:rPr>
                <w:color w:val="FF0000"/>
                <w:sz w:val="16"/>
                <w:szCs w:val="16"/>
              </w:rPr>
              <w:t xml:space="preserve"> Part Number(s) &amp; Description(s))</w:t>
            </w:r>
          </w:p>
          <w:p w:rsidR="00032F0E" w:rsidRDefault="00032F0E" w:rsidP="00032F0E">
            <w:pPr>
              <w:spacing w:before="120"/>
              <w:rPr>
                <w:b/>
                <w:sz w:val="16"/>
              </w:rPr>
            </w:pPr>
          </w:p>
          <w:p w:rsidR="00032F0E" w:rsidRDefault="00032F0E" w:rsidP="00032F0E">
            <w:pPr>
              <w:spacing w:before="120"/>
              <w:rPr>
                <w:b/>
                <w:sz w:val="16"/>
              </w:rPr>
            </w:pPr>
          </w:p>
          <w:p w:rsidR="00032F0E" w:rsidRDefault="00032F0E" w:rsidP="00032F0E">
            <w:pPr>
              <w:spacing w:before="120"/>
              <w:rPr>
                <w:b/>
                <w:sz w:val="16"/>
              </w:rPr>
            </w:pPr>
          </w:p>
          <w:p w:rsidR="00032F0E" w:rsidRDefault="00032F0E" w:rsidP="00032F0E">
            <w:pPr>
              <w:spacing w:before="120"/>
              <w:rPr>
                <w:b/>
                <w:sz w:val="16"/>
              </w:rPr>
            </w:pPr>
          </w:p>
          <w:p w:rsidR="00032F0E" w:rsidRDefault="00032F0E" w:rsidP="00032F0E">
            <w:pPr>
              <w:spacing w:before="120"/>
              <w:rPr>
                <w:b/>
                <w:sz w:val="16"/>
              </w:rPr>
            </w:pPr>
          </w:p>
          <w:p w:rsidR="00032F0E" w:rsidRDefault="00032F0E" w:rsidP="00032F0E">
            <w:pPr>
              <w:spacing w:before="120"/>
              <w:rPr>
                <w:b/>
                <w:sz w:val="16"/>
              </w:rPr>
            </w:pPr>
          </w:p>
          <w:p w:rsidR="00032F0E" w:rsidRDefault="00032F0E" w:rsidP="00032F0E">
            <w:pPr>
              <w:spacing w:before="120"/>
              <w:rPr>
                <w:b/>
                <w:sz w:val="16"/>
              </w:rPr>
            </w:pPr>
          </w:p>
          <w:p w:rsidR="00032F0E" w:rsidRDefault="00032F0E" w:rsidP="00032F0E">
            <w:pPr>
              <w:spacing w:before="120"/>
              <w:rPr>
                <w:b/>
                <w:sz w:val="16"/>
              </w:rPr>
            </w:pPr>
          </w:p>
        </w:tc>
        <w:tc>
          <w:tcPr>
            <w:tcW w:w="6686" w:type="dxa"/>
            <w:gridSpan w:val="6"/>
            <w:tcBorders>
              <w:top w:val="single" w:sz="12" w:space="0" w:color="auto"/>
              <w:left w:val="nil"/>
              <w:bottom w:val="nil"/>
              <w:right w:val="single" w:sz="24" w:space="0" w:color="auto"/>
            </w:tcBorders>
          </w:tcPr>
          <w:p w:rsidR="00032F0E" w:rsidRDefault="00032F0E" w:rsidP="00032F0E">
            <w:pPr>
              <w:spacing w:before="120"/>
              <w:rPr>
                <w:b/>
                <w:sz w:val="16"/>
              </w:rPr>
            </w:pPr>
            <w:r>
              <w:rPr>
                <w:b/>
                <w:sz w:val="16"/>
              </w:rPr>
              <w:t>Supplier’s Part Number(s) &amp; Description(s):</w:t>
            </w:r>
            <w:r>
              <w:rPr>
                <w:color w:val="FF0000"/>
                <w:sz w:val="18"/>
              </w:rPr>
              <w:t xml:space="preserve"> </w:t>
            </w:r>
            <w:r w:rsidRPr="00032F0E">
              <w:rPr>
                <w:color w:val="FF0000"/>
                <w:sz w:val="16"/>
                <w:szCs w:val="16"/>
              </w:rPr>
              <w:t xml:space="preserve">(Supplier’s Affected Part Number(s) and Description(s) - A list of all of the supplier’s part numbers being supplied to </w:t>
            </w:r>
            <w:r w:rsidR="00096498">
              <w:rPr>
                <w:color w:val="FF0000"/>
                <w:sz w:val="16"/>
                <w:szCs w:val="16"/>
              </w:rPr>
              <w:t>KE</w:t>
            </w:r>
            <w:r w:rsidRPr="00032F0E">
              <w:rPr>
                <w:color w:val="FF0000"/>
                <w:sz w:val="16"/>
                <w:szCs w:val="16"/>
              </w:rPr>
              <w:t xml:space="preserve"> which are affected by the change.  List can be summarized as a series or family of part num</w:t>
            </w:r>
            <w:r>
              <w:rPr>
                <w:color w:val="FF0000"/>
                <w:sz w:val="18"/>
              </w:rPr>
              <w:t>bers)</w:t>
            </w:r>
          </w:p>
          <w:p w:rsidR="00032F0E" w:rsidRDefault="00032F0E" w:rsidP="00032F0E">
            <w:pPr>
              <w:spacing w:before="120"/>
              <w:rPr>
                <w:b/>
                <w:sz w:val="16"/>
              </w:rPr>
            </w:pPr>
          </w:p>
        </w:tc>
      </w:tr>
      <w:tr w:rsidR="00A84D67" w:rsidTr="00A84D67">
        <w:trPr>
          <w:trHeight w:hRule="exact" w:val="1058"/>
          <w:jc w:val="center"/>
        </w:trPr>
        <w:tc>
          <w:tcPr>
            <w:tcW w:w="8780" w:type="dxa"/>
            <w:gridSpan w:val="9"/>
            <w:tcBorders>
              <w:top w:val="single" w:sz="12" w:space="0" w:color="auto"/>
              <w:left w:val="single" w:sz="24" w:space="0" w:color="auto"/>
              <w:bottom w:val="single" w:sz="12" w:space="0" w:color="auto"/>
              <w:right w:val="single" w:sz="12" w:space="0" w:color="auto"/>
            </w:tcBorders>
          </w:tcPr>
          <w:p w:rsidR="00A84D67" w:rsidRPr="00032F0E" w:rsidRDefault="00A84D67" w:rsidP="00032F0E">
            <w:pPr>
              <w:spacing w:before="120"/>
              <w:rPr>
                <w:b/>
                <w:color w:val="FF0000"/>
                <w:sz w:val="16"/>
                <w:szCs w:val="16"/>
              </w:rPr>
            </w:pPr>
            <w:r>
              <w:rPr>
                <w:b/>
                <w:sz w:val="16"/>
              </w:rPr>
              <w:t>Reason For Change</w:t>
            </w:r>
            <w:r w:rsidRPr="00032F0E">
              <w:rPr>
                <w:b/>
                <w:sz w:val="16"/>
                <w:szCs w:val="16"/>
              </w:rPr>
              <w:t xml:space="preserve">: </w:t>
            </w:r>
            <w:r w:rsidRPr="00032F0E">
              <w:rPr>
                <w:b/>
                <w:color w:val="FF0000"/>
                <w:sz w:val="16"/>
                <w:szCs w:val="16"/>
              </w:rPr>
              <w:t>(</w:t>
            </w:r>
            <w:r w:rsidRPr="00032F0E">
              <w:rPr>
                <w:color w:val="FF0000"/>
                <w:sz w:val="16"/>
                <w:szCs w:val="16"/>
              </w:rPr>
              <w:t>An explanation of why the change is being implemented)</w:t>
            </w:r>
          </w:p>
          <w:p w:rsidR="00A84D67" w:rsidRDefault="00A84D67" w:rsidP="00032F0E">
            <w:pPr>
              <w:spacing w:before="120"/>
              <w:rPr>
                <w:b/>
                <w:sz w:val="16"/>
              </w:rPr>
            </w:pPr>
          </w:p>
          <w:p w:rsidR="00A84D67" w:rsidRDefault="00A84D67" w:rsidP="00032F0E">
            <w:pPr>
              <w:spacing w:before="120"/>
              <w:rPr>
                <w:sz w:val="16"/>
              </w:rPr>
            </w:pPr>
          </w:p>
          <w:p w:rsidR="00A84D67" w:rsidRDefault="00A84D67" w:rsidP="00032F0E">
            <w:pPr>
              <w:spacing w:before="120"/>
              <w:rPr>
                <w:b/>
                <w:sz w:val="16"/>
              </w:rPr>
            </w:pPr>
          </w:p>
          <w:p w:rsidR="00A84D67" w:rsidRDefault="00A84D67" w:rsidP="00032F0E">
            <w:pPr>
              <w:spacing w:before="120"/>
              <w:rPr>
                <w:b/>
                <w:sz w:val="16"/>
              </w:rPr>
            </w:pPr>
          </w:p>
        </w:tc>
        <w:tc>
          <w:tcPr>
            <w:tcW w:w="2574" w:type="dxa"/>
            <w:tcBorders>
              <w:top w:val="single" w:sz="12" w:space="0" w:color="auto"/>
              <w:left w:val="single" w:sz="12" w:space="0" w:color="auto"/>
              <w:bottom w:val="single" w:sz="12" w:space="0" w:color="auto"/>
              <w:right w:val="single" w:sz="12" w:space="0" w:color="auto"/>
            </w:tcBorders>
          </w:tcPr>
          <w:p w:rsidR="00A84D67" w:rsidRPr="00032F0E" w:rsidRDefault="00A84D67" w:rsidP="00A84D67">
            <w:pPr>
              <w:rPr>
                <w:color w:val="FF0000"/>
                <w:sz w:val="16"/>
                <w:szCs w:val="16"/>
              </w:rPr>
            </w:pPr>
            <w:r w:rsidRPr="00A84D67">
              <w:rPr>
                <w:b/>
                <w:color w:val="0070C0"/>
                <w:sz w:val="16"/>
              </w:rPr>
              <w:t>Supplier Log Number:</w:t>
            </w:r>
            <w:r>
              <w:rPr>
                <w:b/>
                <w:sz w:val="16"/>
              </w:rPr>
              <w:t xml:space="preserve">  </w:t>
            </w:r>
            <w:r w:rsidRPr="00032F0E">
              <w:rPr>
                <w:color w:val="FF0000"/>
                <w:sz w:val="16"/>
                <w:szCs w:val="16"/>
              </w:rPr>
              <w:t>(Reference number  within the supplier’s system  associated with the SMCR submittal)</w:t>
            </w:r>
          </w:p>
          <w:p w:rsidR="00A84D67" w:rsidRDefault="00A84D67">
            <w:pPr>
              <w:rPr>
                <w:b/>
                <w:sz w:val="16"/>
              </w:rPr>
            </w:pPr>
          </w:p>
          <w:p w:rsidR="00A84D67" w:rsidRDefault="00A84D67" w:rsidP="00032F0E">
            <w:pPr>
              <w:spacing w:before="120"/>
              <w:rPr>
                <w:b/>
                <w:sz w:val="16"/>
              </w:rPr>
            </w:pPr>
          </w:p>
        </w:tc>
      </w:tr>
      <w:tr w:rsidR="00032F0E" w:rsidTr="00A84D67">
        <w:trPr>
          <w:trHeight w:hRule="exact" w:val="2171"/>
          <w:jc w:val="center"/>
        </w:trPr>
        <w:tc>
          <w:tcPr>
            <w:tcW w:w="8780" w:type="dxa"/>
            <w:gridSpan w:val="9"/>
            <w:tcBorders>
              <w:top w:val="single" w:sz="12" w:space="0" w:color="auto"/>
              <w:left w:val="single" w:sz="24" w:space="0" w:color="auto"/>
              <w:bottom w:val="single" w:sz="12" w:space="0" w:color="auto"/>
              <w:right w:val="single" w:sz="12" w:space="0" w:color="auto"/>
            </w:tcBorders>
          </w:tcPr>
          <w:p w:rsidR="00032F0E" w:rsidRPr="00032F0E" w:rsidRDefault="00032F0E" w:rsidP="00032F0E">
            <w:pPr>
              <w:spacing w:before="120"/>
              <w:rPr>
                <w:b/>
                <w:sz w:val="16"/>
                <w:szCs w:val="16"/>
              </w:rPr>
            </w:pPr>
            <w:r>
              <w:rPr>
                <w:b/>
                <w:sz w:val="16"/>
              </w:rPr>
              <w:t xml:space="preserve">Description of Change: </w:t>
            </w:r>
            <w:r w:rsidRPr="00032F0E">
              <w:rPr>
                <w:b/>
                <w:color w:val="FF0000"/>
                <w:sz w:val="16"/>
                <w:szCs w:val="16"/>
              </w:rPr>
              <w:t>(</w:t>
            </w:r>
            <w:r w:rsidR="00787E90">
              <w:rPr>
                <w:color w:val="FF0000"/>
                <w:sz w:val="16"/>
                <w:szCs w:val="16"/>
              </w:rPr>
              <w:t>A b</w:t>
            </w:r>
            <w:r w:rsidRPr="00032F0E">
              <w:rPr>
                <w:color w:val="FF0000"/>
                <w:sz w:val="16"/>
                <w:szCs w:val="16"/>
              </w:rPr>
              <w:t>rief description of the change being implemented)</w:t>
            </w:r>
          </w:p>
          <w:p w:rsidR="00032F0E" w:rsidRDefault="00032F0E" w:rsidP="00032F0E">
            <w:pPr>
              <w:spacing w:before="120"/>
              <w:rPr>
                <w:b/>
                <w:sz w:val="16"/>
              </w:rPr>
            </w:pPr>
          </w:p>
        </w:tc>
        <w:tc>
          <w:tcPr>
            <w:tcW w:w="2574" w:type="dxa"/>
            <w:tcBorders>
              <w:top w:val="single" w:sz="12" w:space="0" w:color="auto"/>
              <w:left w:val="single" w:sz="12" w:space="0" w:color="auto"/>
              <w:bottom w:val="single" w:sz="12" w:space="0" w:color="auto"/>
              <w:right w:val="single" w:sz="24" w:space="0" w:color="auto"/>
            </w:tcBorders>
          </w:tcPr>
          <w:p w:rsidR="00A84D67" w:rsidRPr="00F0070A" w:rsidRDefault="00A84D67" w:rsidP="00A84D67">
            <w:pPr>
              <w:spacing w:before="120"/>
              <w:rPr>
                <w:b/>
                <w:color w:val="0070C0"/>
                <w:sz w:val="16"/>
                <w:szCs w:val="16"/>
              </w:rPr>
            </w:pPr>
            <w:r w:rsidRPr="00F0070A">
              <w:rPr>
                <w:b/>
                <w:color w:val="0070C0"/>
                <w:sz w:val="16"/>
              </w:rPr>
              <w:t>Change Schedule:</w:t>
            </w:r>
          </w:p>
          <w:p w:rsidR="00032F0E" w:rsidRDefault="00A84D67" w:rsidP="00032F0E">
            <w:pPr>
              <w:spacing w:before="120"/>
              <w:rPr>
                <w:b/>
                <w:sz w:val="16"/>
              </w:rPr>
            </w:pPr>
            <w:r w:rsidRPr="00032F0E">
              <w:rPr>
                <w:color w:val="FF0000"/>
                <w:sz w:val="16"/>
                <w:szCs w:val="16"/>
              </w:rPr>
              <w:t>(</w:t>
            </w:r>
            <w:r>
              <w:rPr>
                <w:color w:val="FF0000"/>
                <w:sz w:val="16"/>
                <w:szCs w:val="16"/>
              </w:rPr>
              <w:t>What is the schedule of the change implementation: Last time buy, last shipping date, samples availability, PPAP availability, production start etc.</w:t>
            </w:r>
            <w:r w:rsidRPr="00032F0E">
              <w:rPr>
                <w:color w:val="FF0000"/>
                <w:sz w:val="16"/>
                <w:szCs w:val="16"/>
              </w:rPr>
              <w:t>)</w:t>
            </w:r>
          </w:p>
          <w:p w:rsidR="00032F0E" w:rsidRDefault="00032F0E" w:rsidP="00032F0E">
            <w:pPr>
              <w:spacing w:before="120"/>
              <w:rPr>
                <w:b/>
                <w:sz w:val="16"/>
              </w:rPr>
            </w:pPr>
          </w:p>
        </w:tc>
      </w:tr>
      <w:tr w:rsidR="00032F0E" w:rsidTr="00A84D67">
        <w:trPr>
          <w:trHeight w:hRule="exact" w:val="1314"/>
          <w:jc w:val="center"/>
        </w:trPr>
        <w:tc>
          <w:tcPr>
            <w:tcW w:w="8780" w:type="dxa"/>
            <w:gridSpan w:val="9"/>
            <w:tcBorders>
              <w:top w:val="single" w:sz="12" w:space="0" w:color="auto"/>
              <w:left w:val="single" w:sz="24" w:space="0" w:color="auto"/>
              <w:bottom w:val="nil"/>
              <w:right w:val="single" w:sz="12" w:space="0" w:color="auto"/>
            </w:tcBorders>
          </w:tcPr>
          <w:p w:rsidR="00032F0E" w:rsidRPr="00032F0E" w:rsidRDefault="00032F0E" w:rsidP="00032F0E">
            <w:pPr>
              <w:spacing w:before="120"/>
              <w:rPr>
                <w:sz w:val="16"/>
                <w:szCs w:val="16"/>
              </w:rPr>
            </w:pPr>
            <w:r>
              <w:rPr>
                <w:b/>
                <w:sz w:val="16"/>
              </w:rPr>
              <w:t>Qualification Testing Performed/To be Performed (DVPR)</w:t>
            </w:r>
            <w:r>
              <w:rPr>
                <w:sz w:val="16"/>
              </w:rPr>
              <w:t>:</w:t>
            </w:r>
            <w:r>
              <w:rPr>
                <w:b/>
                <w:sz w:val="16"/>
              </w:rPr>
              <w:t xml:space="preserve"> </w:t>
            </w:r>
            <w:r w:rsidRPr="00032F0E">
              <w:rPr>
                <w:b/>
                <w:color w:val="FF0000"/>
                <w:sz w:val="16"/>
                <w:szCs w:val="16"/>
              </w:rPr>
              <w:t>(</w:t>
            </w:r>
            <w:r w:rsidRPr="00032F0E">
              <w:rPr>
                <w:color w:val="FF0000"/>
                <w:sz w:val="16"/>
                <w:szCs w:val="16"/>
              </w:rPr>
              <w:t xml:space="preserve">A description of the testing performed by the supplier to confirm that supplied material will, with the supplier’s proposed changes in effect, continue to meet all applicable specifications. The SMCR form along with any attached documentation shall show the qualification plan that will be used to verify that the material will still meet all applicable specifications.  </w:t>
            </w:r>
            <w:r w:rsidR="00096498">
              <w:rPr>
                <w:color w:val="FF0000"/>
                <w:sz w:val="16"/>
                <w:szCs w:val="16"/>
              </w:rPr>
              <w:t>KE</w:t>
            </w:r>
            <w:r w:rsidRPr="00032F0E">
              <w:rPr>
                <w:color w:val="FF0000"/>
                <w:sz w:val="16"/>
                <w:szCs w:val="16"/>
              </w:rPr>
              <w:t xml:space="preserve"> requires certain qualification testing for some components and changes.  See the Reliability section for details of qualification testing that may be required)</w:t>
            </w:r>
            <w:r w:rsidRPr="00032F0E">
              <w:rPr>
                <w:sz w:val="16"/>
                <w:szCs w:val="16"/>
              </w:rPr>
              <w:t xml:space="preserve"> </w:t>
            </w:r>
          </w:p>
          <w:p w:rsidR="00032F0E" w:rsidRDefault="00032F0E" w:rsidP="00032F0E">
            <w:pPr>
              <w:spacing w:before="120"/>
              <w:rPr>
                <w:sz w:val="16"/>
              </w:rPr>
            </w:pPr>
          </w:p>
          <w:p w:rsidR="00032F0E" w:rsidRDefault="00032F0E" w:rsidP="00032F0E">
            <w:pPr>
              <w:spacing w:before="120"/>
              <w:rPr>
                <w:sz w:val="16"/>
              </w:rPr>
            </w:pPr>
          </w:p>
        </w:tc>
        <w:tc>
          <w:tcPr>
            <w:tcW w:w="2574" w:type="dxa"/>
            <w:tcBorders>
              <w:top w:val="single" w:sz="12" w:space="0" w:color="auto"/>
              <w:left w:val="single" w:sz="12" w:space="0" w:color="auto"/>
              <w:bottom w:val="nil"/>
              <w:right w:val="single" w:sz="24" w:space="0" w:color="auto"/>
            </w:tcBorders>
          </w:tcPr>
          <w:p w:rsidR="00032F0E" w:rsidRPr="00787E90" w:rsidRDefault="00032F0E" w:rsidP="00032F0E">
            <w:pPr>
              <w:spacing w:before="120"/>
              <w:rPr>
                <w:b/>
                <w:sz w:val="16"/>
                <w:szCs w:val="16"/>
              </w:rPr>
            </w:pPr>
            <w:r w:rsidRPr="00C722FC">
              <w:rPr>
                <w:b/>
                <w:sz w:val="16"/>
                <w:szCs w:val="16"/>
              </w:rPr>
              <w:t>Supportive Documentation Attached</w:t>
            </w:r>
            <w:r w:rsidR="00787E90">
              <w:rPr>
                <w:b/>
                <w:sz w:val="16"/>
                <w:szCs w:val="16"/>
              </w:rPr>
              <w:t>?</w:t>
            </w:r>
            <w:r w:rsidRPr="00C722FC">
              <w:rPr>
                <w:b/>
                <w:sz w:val="16"/>
                <w:szCs w:val="16"/>
              </w:rPr>
              <w:t xml:space="preserve">  </w:t>
            </w:r>
            <w:r w:rsidRPr="00C722FC">
              <w:rPr>
                <w:b/>
                <w:sz w:val="16"/>
                <w:szCs w:val="16"/>
              </w:rPr>
              <w:sym w:font="Wingdings" w:char="F06F"/>
            </w:r>
            <w:r w:rsidRPr="00C722FC">
              <w:rPr>
                <w:b/>
                <w:sz w:val="16"/>
                <w:szCs w:val="16"/>
              </w:rPr>
              <w:t xml:space="preserve">No </w:t>
            </w:r>
            <w:r w:rsidRPr="00C722FC">
              <w:rPr>
                <w:b/>
                <w:sz w:val="16"/>
                <w:szCs w:val="16"/>
              </w:rPr>
              <w:sym w:font="Wingdings" w:char="F06F"/>
            </w:r>
            <w:r w:rsidRPr="00C722FC">
              <w:rPr>
                <w:b/>
                <w:sz w:val="16"/>
                <w:szCs w:val="16"/>
              </w:rPr>
              <w:t>Yes</w:t>
            </w:r>
            <w:r>
              <w:rPr>
                <w:b/>
                <w:sz w:val="16"/>
                <w:szCs w:val="16"/>
              </w:rPr>
              <w:t xml:space="preserve"> </w:t>
            </w:r>
            <w:r w:rsidRPr="007C2D77">
              <w:rPr>
                <w:color w:val="FF0000"/>
                <w:sz w:val="16"/>
                <w:szCs w:val="16"/>
              </w:rPr>
              <w:t xml:space="preserve">(Is supportive </w:t>
            </w:r>
            <w:r>
              <w:rPr>
                <w:color w:val="FF0000"/>
                <w:sz w:val="16"/>
                <w:szCs w:val="16"/>
              </w:rPr>
              <w:t>d</w:t>
            </w:r>
            <w:r w:rsidRPr="007C2D77">
              <w:rPr>
                <w:color w:val="FF0000"/>
                <w:sz w:val="16"/>
                <w:szCs w:val="16"/>
              </w:rPr>
              <w:t>ocumentation attached to the SMCR?)</w:t>
            </w:r>
          </w:p>
          <w:p w:rsidR="00032F0E" w:rsidRPr="00C722FC" w:rsidRDefault="00032F0E" w:rsidP="00032F0E">
            <w:pPr>
              <w:spacing w:before="120"/>
              <w:rPr>
                <w:b/>
                <w:sz w:val="16"/>
                <w:szCs w:val="16"/>
              </w:rPr>
            </w:pPr>
          </w:p>
        </w:tc>
      </w:tr>
      <w:tr w:rsidR="008D6ECD" w:rsidTr="00A84D67">
        <w:trPr>
          <w:trHeight w:val="1216"/>
          <w:jc w:val="center"/>
        </w:trPr>
        <w:tc>
          <w:tcPr>
            <w:tcW w:w="7079" w:type="dxa"/>
            <w:gridSpan w:val="6"/>
            <w:tcBorders>
              <w:top w:val="single" w:sz="12" w:space="0" w:color="auto"/>
              <w:left w:val="single" w:sz="24" w:space="0" w:color="auto"/>
              <w:bottom w:val="single" w:sz="18" w:space="0" w:color="auto"/>
              <w:right w:val="single" w:sz="4" w:space="0" w:color="auto"/>
            </w:tcBorders>
          </w:tcPr>
          <w:p w:rsidR="008D6ECD" w:rsidRPr="00D07298" w:rsidRDefault="008D6ECD" w:rsidP="00D07298">
            <w:pPr>
              <w:spacing w:before="120"/>
              <w:rPr>
                <w:color w:val="FF0000"/>
                <w:sz w:val="16"/>
                <w:szCs w:val="16"/>
              </w:rPr>
            </w:pPr>
            <w:r>
              <w:rPr>
                <w:b/>
                <w:sz w:val="16"/>
              </w:rPr>
              <w:t xml:space="preserve">Part Characteristics Affected: </w:t>
            </w:r>
            <w:r>
              <w:rPr>
                <w:color w:val="FF0000"/>
                <w:sz w:val="16"/>
                <w:szCs w:val="16"/>
              </w:rPr>
              <w:t>(What dimensions, input levels, output levels, or other characteristics of the part will be affected by the change?)</w:t>
            </w:r>
          </w:p>
        </w:tc>
        <w:tc>
          <w:tcPr>
            <w:tcW w:w="1701" w:type="dxa"/>
            <w:gridSpan w:val="3"/>
            <w:tcBorders>
              <w:top w:val="single" w:sz="12" w:space="0" w:color="auto"/>
              <w:left w:val="single" w:sz="4" w:space="0" w:color="auto"/>
              <w:bottom w:val="single" w:sz="18" w:space="0" w:color="auto"/>
              <w:right w:val="single" w:sz="12" w:space="0" w:color="auto"/>
            </w:tcBorders>
          </w:tcPr>
          <w:p w:rsidR="008D6ECD" w:rsidRPr="008D6ECD" w:rsidRDefault="008D6ECD" w:rsidP="008D6ECD">
            <w:pPr>
              <w:spacing w:before="120"/>
              <w:jc w:val="center"/>
              <w:rPr>
                <w:b/>
                <w:color w:val="0070C0"/>
                <w:sz w:val="16"/>
              </w:rPr>
            </w:pPr>
            <w:r w:rsidRPr="008D6ECD">
              <w:rPr>
                <w:b/>
                <w:color w:val="0070C0"/>
                <w:sz w:val="16"/>
              </w:rPr>
              <w:t>Cost Impact:</w:t>
            </w:r>
          </w:p>
          <w:p w:rsidR="00A84D67" w:rsidRDefault="008D6ECD" w:rsidP="00A84D67">
            <w:pPr>
              <w:spacing w:before="120"/>
              <w:jc w:val="center"/>
              <w:rPr>
                <w:b/>
                <w:color w:val="0070C0"/>
                <w:sz w:val="18"/>
                <w:szCs w:val="16"/>
              </w:rPr>
            </w:pPr>
            <w:r w:rsidRPr="008D6ECD">
              <w:rPr>
                <w:b/>
                <w:color w:val="0070C0"/>
                <w:sz w:val="18"/>
                <w:szCs w:val="16"/>
              </w:rPr>
              <w:sym w:font="Wingdings" w:char="F06F"/>
            </w:r>
            <w:r w:rsidRPr="008D6ECD">
              <w:rPr>
                <w:b/>
                <w:color w:val="0070C0"/>
                <w:sz w:val="18"/>
                <w:szCs w:val="16"/>
              </w:rPr>
              <w:t xml:space="preserve">No  </w:t>
            </w:r>
            <w:r w:rsidRPr="008D6ECD">
              <w:rPr>
                <w:b/>
                <w:color w:val="0070C0"/>
                <w:sz w:val="18"/>
                <w:szCs w:val="16"/>
              </w:rPr>
              <w:sym w:font="Wingdings" w:char="F06F"/>
            </w:r>
            <w:r w:rsidRPr="008D6ECD">
              <w:rPr>
                <w:b/>
                <w:color w:val="0070C0"/>
                <w:sz w:val="18"/>
                <w:szCs w:val="16"/>
              </w:rPr>
              <w:t>Yes</w:t>
            </w:r>
          </w:p>
          <w:p w:rsidR="00A84D67" w:rsidRPr="00A84D67" w:rsidRDefault="00A84D67" w:rsidP="00A84D67">
            <w:pPr>
              <w:spacing w:before="120"/>
              <w:jc w:val="center"/>
              <w:rPr>
                <w:b/>
                <w:color w:val="0070C0"/>
                <w:sz w:val="18"/>
                <w:szCs w:val="16"/>
              </w:rPr>
            </w:pPr>
            <w:proofErr w:type="gramStart"/>
            <w:r>
              <w:rPr>
                <w:color w:val="FF0000"/>
                <w:sz w:val="16"/>
                <w:szCs w:val="16"/>
              </w:rPr>
              <w:t>( Does</w:t>
            </w:r>
            <w:proofErr w:type="gramEnd"/>
            <w:r>
              <w:rPr>
                <w:color w:val="FF0000"/>
                <w:sz w:val="16"/>
                <w:szCs w:val="16"/>
              </w:rPr>
              <w:t xml:space="preserve"> the change impact on price</w:t>
            </w:r>
            <w:r w:rsidRPr="007C2D77">
              <w:rPr>
                <w:color w:val="FF0000"/>
                <w:sz w:val="16"/>
                <w:szCs w:val="16"/>
              </w:rPr>
              <w:t>?)</w:t>
            </w:r>
          </w:p>
        </w:tc>
        <w:tc>
          <w:tcPr>
            <w:tcW w:w="2574" w:type="dxa"/>
            <w:tcBorders>
              <w:top w:val="single" w:sz="12" w:space="0" w:color="auto"/>
              <w:left w:val="single" w:sz="12" w:space="0" w:color="auto"/>
              <w:bottom w:val="single" w:sz="18" w:space="0" w:color="auto"/>
              <w:right w:val="single" w:sz="24" w:space="0" w:color="auto"/>
            </w:tcBorders>
          </w:tcPr>
          <w:p w:rsidR="008D6ECD" w:rsidRPr="007C2D77" w:rsidRDefault="008D6ECD" w:rsidP="00032F0E">
            <w:pPr>
              <w:rPr>
                <w:b/>
                <w:sz w:val="16"/>
                <w:szCs w:val="16"/>
              </w:rPr>
            </w:pPr>
            <w:r w:rsidRPr="007C2D77">
              <w:rPr>
                <w:b/>
                <w:sz w:val="16"/>
                <w:szCs w:val="16"/>
              </w:rPr>
              <w:t>Is change reversible?</w:t>
            </w:r>
          </w:p>
          <w:p w:rsidR="008D6ECD" w:rsidRPr="007C2D77" w:rsidRDefault="008D6ECD" w:rsidP="00032F0E">
            <w:pPr>
              <w:rPr>
                <w:color w:val="FF0000"/>
              </w:rPr>
            </w:pPr>
            <w:r w:rsidRPr="007C2D77">
              <w:rPr>
                <w:b/>
                <w:sz w:val="16"/>
                <w:szCs w:val="16"/>
              </w:rPr>
              <w:sym w:font="Wingdings" w:char="F06F"/>
            </w:r>
            <w:proofErr w:type="gramStart"/>
            <w:r w:rsidRPr="007C2D77">
              <w:rPr>
                <w:b/>
                <w:sz w:val="16"/>
                <w:szCs w:val="16"/>
              </w:rPr>
              <w:t xml:space="preserve">No  </w:t>
            </w:r>
            <w:proofErr w:type="gramEnd"/>
            <w:r w:rsidRPr="007C2D77">
              <w:rPr>
                <w:b/>
                <w:sz w:val="16"/>
                <w:szCs w:val="16"/>
              </w:rPr>
              <w:sym w:font="Wingdings" w:char="F06F"/>
            </w:r>
            <w:r w:rsidRPr="007C2D77">
              <w:rPr>
                <w:b/>
                <w:sz w:val="16"/>
                <w:szCs w:val="16"/>
              </w:rPr>
              <w:t>Yes</w:t>
            </w:r>
            <w:r>
              <w:rPr>
                <w:b/>
                <w:sz w:val="16"/>
                <w:szCs w:val="16"/>
              </w:rPr>
              <w:t xml:space="preserve"> </w:t>
            </w:r>
            <w:r>
              <w:rPr>
                <w:color w:val="FF0000"/>
                <w:sz w:val="16"/>
                <w:szCs w:val="16"/>
              </w:rPr>
              <w:t xml:space="preserve">(Once change is made, can process be changed back without the building of safety stock or production interruptions?) </w:t>
            </w:r>
          </w:p>
        </w:tc>
      </w:tr>
      <w:tr w:rsidR="00400561" w:rsidTr="00A84D67">
        <w:trPr>
          <w:trHeight w:val="619"/>
          <w:jc w:val="center"/>
        </w:trPr>
        <w:tc>
          <w:tcPr>
            <w:tcW w:w="11354" w:type="dxa"/>
            <w:gridSpan w:val="10"/>
            <w:tcBorders>
              <w:top w:val="single" w:sz="18" w:space="0" w:color="auto"/>
              <w:left w:val="single" w:sz="24" w:space="0" w:color="auto"/>
              <w:bottom w:val="single" w:sz="18" w:space="0" w:color="auto"/>
              <w:right w:val="single" w:sz="24" w:space="0" w:color="auto"/>
            </w:tcBorders>
          </w:tcPr>
          <w:p w:rsidR="00400561" w:rsidRPr="0045160A" w:rsidRDefault="00787E90" w:rsidP="00632CA0">
            <w:pPr>
              <w:spacing w:before="120"/>
              <w:ind w:right="792"/>
              <w:rPr>
                <w:b/>
                <w:sz w:val="16"/>
              </w:rPr>
            </w:pPr>
            <w:r>
              <w:rPr>
                <w:b/>
                <w:sz w:val="16"/>
              </w:rPr>
              <w:t>Does the change a</w:t>
            </w:r>
            <w:r w:rsidR="00400561" w:rsidRPr="0045160A">
              <w:rPr>
                <w:b/>
                <w:sz w:val="16"/>
              </w:rPr>
              <w:t xml:space="preserve">ffect the components ability to comply with ELV </w:t>
            </w:r>
            <w:r w:rsidR="00706FF9" w:rsidRPr="00096498">
              <w:rPr>
                <w:b/>
                <w:sz w:val="16"/>
                <w:szCs w:val="16"/>
              </w:rPr>
              <w:t>or ROHS</w:t>
            </w:r>
            <w:r w:rsidR="00706FF9">
              <w:rPr>
                <w:b/>
                <w:sz w:val="16"/>
              </w:rPr>
              <w:t xml:space="preserve"> </w:t>
            </w:r>
            <w:r w:rsidR="00400561" w:rsidRPr="0045160A">
              <w:rPr>
                <w:b/>
                <w:sz w:val="16"/>
              </w:rPr>
              <w:t xml:space="preserve">requirements?   </w:t>
            </w:r>
            <w:r w:rsidR="00400561" w:rsidRPr="0045160A">
              <w:rPr>
                <w:b/>
                <w:sz w:val="16"/>
                <w:szCs w:val="16"/>
              </w:rPr>
              <w:sym w:font="Wingdings" w:char="F06F"/>
            </w:r>
            <w:r w:rsidR="00400561" w:rsidRPr="0045160A">
              <w:rPr>
                <w:b/>
                <w:sz w:val="16"/>
                <w:szCs w:val="16"/>
              </w:rPr>
              <w:t xml:space="preserve">No </w:t>
            </w:r>
            <w:r w:rsidR="00400561" w:rsidRPr="0045160A">
              <w:rPr>
                <w:b/>
                <w:sz w:val="16"/>
                <w:szCs w:val="16"/>
              </w:rPr>
              <w:sym w:font="Wingdings" w:char="F06F"/>
            </w:r>
            <w:r w:rsidR="00400561" w:rsidRPr="0045160A">
              <w:rPr>
                <w:b/>
                <w:sz w:val="16"/>
                <w:szCs w:val="16"/>
              </w:rPr>
              <w:t xml:space="preserve">Yes </w:t>
            </w:r>
            <w:r w:rsidR="00400561" w:rsidRPr="0045160A">
              <w:rPr>
                <w:b/>
                <w:sz w:val="16"/>
              </w:rPr>
              <w:t>(if YES, describe in detail)</w:t>
            </w:r>
          </w:p>
          <w:p w:rsidR="00400561" w:rsidRPr="00FE2C9D" w:rsidRDefault="00400561" w:rsidP="00632CA0">
            <w:pPr>
              <w:spacing w:before="120"/>
              <w:ind w:right="792"/>
              <w:rPr>
                <w:b/>
                <w:color w:val="0000FF"/>
                <w:sz w:val="16"/>
              </w:rPr>
            </w:pPr>
            <w:r>
              <w:rPr>
                <w:b/>
                <w:color w:val="0000FF"/>
                <w:sz w:val="16"/>
              </w:rPr>
              <w:t xml:space="preserve"> </w:t>
            </w:r>
            <w:r w:rsidR="00787E90">
              <w:rPr>
                <w:color w:val="FF0000"/>
                <w:sz w:val="16"/>
                <w:szCs w:val="16"/>
              </w:rPr>
              <w:t>(If YES is indicated, a d</w:t>
            </w:r>
            <w:r>
              <w:rPr>
                <w:color w:val="FF0000"/>
                <w:sz w:val="16"/>
                <w:szCs w:val="16"/>
              </w:rPr>
              <w:t>etailed explanation of the impact is required.</w:t>
            </w:r>
            <w:r w:rsidR="00787E90">
              <w:rPr>
                <w:color w:val="FF0000"/>
                <w:sz w:val="16"/>
                <w:szCs w:val="16"/>
              </w:rPr>
              <w:t>)</w:t>
            </w:r>
          </w:p>
        </w:tc>
      </w:tr>
      <w:tr w:rsidR="00632CA0" w:rsidTr="00A84D67">
        <w:trPr>
          <w:trHeight w:val="169"/>
          <w:jc w:val="center"/>
        </w:trPr>
        <w:tc>
          <w:tcPr>
            <w:tcW w:w="11354" w:type="dxa"/>
            <w:gridSpan w:val="10"/>
            <w:tcBorders>
              <w:top w:val="single" w:sz="18" w:space="0" w:color="auto"/>
              <w:left w:val="single" w:sz="24" w:space="0" w:color="auto"/>
              <w:bottom w:val="single" w:sz="12" w:space="0" w:color="auto"/>
              <w:right w:val="single" w:sz="24" w:space="0" w:color="auto"/>
            </w:tcBorders>
          </w:tcPr>
          <w:p w:rsidR="00632CA0" w:rsidRPr="00625951" w:rsidRDefault="00632CA0" w:rsidP="00D07298">
            <w:pPr>
              <w:spacing w:before="120"/>
              <w:jc w:val="center"/>
              <w:rPr>
                <w:color w:val="FF0000"/>
                <w:sz w:val="16"/>
              </w:rPr>
            </w:pPr>
            <w:r w:rsidRPr="00625951">
              <w:rPr>
                <w:b/>
                <w:color w:val="FF6600"/>
                <w:sz w:val="16"/>
              </w:rPr>
              <w:t>SMCR Status (</w:t>
            </w:r>
            <w:r w:rsidR="00096498">
              <w:rPr>
                <w:b/>
                <w:color w:val="FF6600"/>
                <w:sz w:val="16"/>
              </w:rPr>
              <w:t>KE</w:t>
            </w:r>
            <w:r w:rsidRPr="00625951">
              <w:rPr>
                <w:b/>
                <w:color w:val="FF6600"/>
                <w:sz w:val="16"/>
              </w:rPr>
              <w:t xml:space="preserve"> use only)</w:t>
            </w:r>
          </w:p>
        </w:tc>
      </w:tr>
      <w:tr w:rsidR="00632CA0" w:rsidTr="00A84D67">
        <w:trPr>
          <w:trHeight w:val="1723"/>
          <w:jc w:val="center"/>
        </w:trPr>
        <w:tc>
          <w:tcPr>
            <w:tcW w:w="11354" w:type="dxa"/>
            <w:gridSpan w:val="10"/>
            <w:tcBorders>
              <w:top w:val="single" w:sz="12" w:space="0" w:color="auto"/>
              <w:left w:val="single" w:sz="24" w:space="0" w:color="auto"/>
              <w:bottom w:val="single" w:sz="48" w:space="0" w:color="auto"/>
              <w:right w:val="single" w:sz="24" w:space="0" w:color="auto"/>
            </w:tcBorders>
          </w:tcPr>
          <w:p w:rsidR="00632CA0" w:rsidRDefault="00632CA0" w:rsidP="006675D8">
            <w:pPr>
              <w:spacing w:before="120"/>
              <w:rPr>
                <w:b/>
                <w:sz w:val="16"/>
                <w:szCs w:val="16"/>
              </w:rPr>
            </w:pPr>
            <w:r w:rsidRPr="00946853">
              <w:rPr>
                <w:b/>
                <w:sz w:val="16"/>
                <w:szCs w:val="16"/>
              </w:rPr>
              <w:t>SMCR</w:t>
            </w:r>
            <w:r>
              <w:rPr>
                <w:b/>
                <w:sz w:val="16"/>
                <w:szCs w:val="16"/>
              </w:rPr>
              <w:t xml:space="preserve"> final status</w:t>
            </w:r>
            <w:r w:rsidRPr="00946853">
              <w:rPr>
                <w:b/>
                <w:sz w:val="16"/>
                <w:szCs w:val="16"/>
              </w:rPr>
              <w:t xml:space="preserve"> is:</w:t>
            </w:r>
            <w:r>
              <w:rPr>
                <w:b/>
                <w:sz w:val="16"/>
                <w:szCs w:val="16"/>
              </w:rPr>
              <w:t xml:space="preserve"> </w:t>
            </w:r>
            <w:r w:rsidRPr="00946853">
              <w:rPr>
                <w:b/>
                <w:sz w:val="16"/>
                <w:szCs w:val="16"/>
              </w:rPr>
              <w:sym w:font="Wingdings" w:char="F06F"/>
            </w:r>
            <w:r w:rsidRPr="00946853">
              <w:rPr>
                <w:b/>
                <w:sz w:val="16"/>
                <w:szCs w:val="16"/>
              </w:rPr>
              <w:t xml:space="preserve"> Approved</w:t>
            </w:r>
            <w:r>
              <w:rPr>
                <w:b/>
                <w:sz w:val="16"/>
                <w:szCs w:val="16"/>
              </w:rPr>
              <w:t xml:space="preserve">  </w:t>
            </w:r>
            <w:r w:rsidRPr="00946853">
              <w:rPr>
                <w:b/>
                <w:sz w:val="16"/>
                <w:szCs w:val="16"/>
              </w:rPr>
              <w:sym w:font="Wingdings" w:char="F06F"/>
            </w:r>
            <w:r w:rsidRPr="00946853">
              <w:rPr>
                <w:b/>
                <w:sz w:val="16"/>
                <w:szCs w:val="16"/>
              </w:rPr>
              <w:t xml:space="preserve"> Rejected</w:t>
            </w:r>
            <w:r>
              <w:rPr>
                <w:b/>
                <w:sz w:val="16"/>
                <w:szCs w:val="16"/>
              </w:rPr>
              <w:t xml:space="preserve"> for:</w:t>
            </w:r>
            <w:r w:rsidRPr="00946853">
              <w:rPr>
                <w:b/>
                <w:sz w:val="16"/>
                <w:szCs w:val="16"/>
              </w:rPr>
              <w:t xml:space="preserve"> </w:t>
            </w:r>
          </w:p>
          <w:p w:rsidR="00D07298" w:rsidRDefault="00632CA0" w:rsidP="006675D8">
            <w:pPr>
              <w:spacing w:before="120"/>
              <w:rPr>
                <w:b/>
                <w:sz w:val="16"/>
                <w:szCs w:val="16"/>
              </w:rPr>
            </w:pPr>
            <w:r>
              <w:rPr>
                <w:b/>
                <w:sz w:val="16"/>
                <w:szCs w:val="16"/>
              </w:rPr>
              <w:t xml:space="preserve">SMCR follow up status is: </w:t>
            </w:r>
            <w:r w:rsidRPr="00946853">
              <w:rPr>
                <w:b/>
                <w:sz w:val="16"/>
                <w:szCs w:val="16"/>
              </w:rPr>
              <w:sym w:font="Wingdings" w:char="F06F"/>
            </w:r>
            <w:r w:rsidRPr="00946853">
              <w:rPr>
                <w:b/>
                <w:sz w:val="16"/>
                <w:szCs w:val="16"/>
              </w:rPr>
              <w:t xml:space="preserve"> Reversible </w:t>
            </w:r>
            <w:r>
              <w:rPr>
                <w:b/>
                <w:sz w:val="16"/>
                <w:szCs w:val="16"/>
              </w:rPr>
              <w:t>c</w:t>
            </w:r>
            <w:r w:rsidRPr="00946853">
              <w:rPr>
                <w:b/>
                <w:sz w:val="16"/>
                <w:szCs w:val="16"/>
              </w:rPr>
              <w:t xml:space="preserve">hange </w:t>
            </w:r>
            <w:r>
              <w:rPr>
                <w:b/>
                <w:sz w:val="16"/>
                <w:szCs w:val="16"/>
              </w:rPr>
              <w:t>r</w:t>
            </w:r>
            <w:r w:rsidRPr="00946853">
              <w:rPr>
                <w:b/>
                <w:sz w:val="16"/>
                <w:szCs w:val="16"/>
              </w:rPr>
              <w:t xml:space="preserve">equires </w:t>
            </w:r>
            <w:r>
              <w:rPr>
                <w:b/>
                <w:sz w:val="16"/>
                <w:szCs w:val="16"/>
              </w:rPr>
              <w:t>a</w:t>
            </w:r>
            <w:r w:rsidRPr="00946853">
              <w:rPr>
                <w:b/>
                <w:sz w:val="16"/>
                <w:szCs w:val="16"/>
              </w:rPr>
              <w:t xml:space="preserve">dditional </w:t>
            </w:r>
            <w:r>
              <w:rPr>
                <w:b/>
                <w:sz w:val="16"/>
                <w:szCs w:val="16"/>
              </w:rPr>
              <w:t>a</w:t>
            </w:r>
            <w:r w:rsidRPr="00946853">
              <w:rPr>
                <w:b/>
                <w:sz w:val="16"/>
                <w:szCs w:val="16"/>
              </w:rPr>
              <w:t xml:space="preserve">ction to be approved </w:t>
            </w:r>
            <w:r>
              <w:rPr>
                <w:b/>
                <w:sz w:val="16"/>
                <w:szCs w:val="16"/>
              </w:rPr>
              <w:t xml:space="preserve">  </w:t>
            </w:r>
            <w:r w:rsidRPr="00946853">
              <w:rPr>
                <w:b/>
                <w:sz w:val="16"/>
                <w:szCs w:val="16"/>
              </w:rPr>
              <w:sym w:font="Wingdings" w:char="F06F"/>
            </w:r>
            <w:r w:rsidRPr="00946853">
              <w:rPr>
                <w:b/>
                <w:sz w:val="16"/>
                <w:szCs w:val="16"/>
              </w:rPr>
              <w:t xml:space="preserve"> </w:t>
            </w:r>
            <w:r>
              <w:rPr>
                <w:b/>
                <w:sz w:val="16"/>
                <w:szCs w:val="16"/>
              </w:rPr>
              <w:t>Non-r</w:t>
            </w:r>
            <w:r w:rsidRPr="00946853">
              <w:rPr>
                <w:b/>
                <w:sz w:val="16"/>
                <w:szCs w:val="16"/>
              </w:rPr>
              <w:t xml:space="preserve">eversible </w:t>
            </w:r>
            <w:r>
              <w:rPr>
                <w:b/>
                <w:sz w:val="16"/>
                <w:szCs w:val="16"/>
              </w:rPr>
              <w:t>c</w:t>
            </w:r>
            <w:r w:rsidRPr="00946853">
              <w:rPr>
                <w:b/>
                <w:sz w:val="16"/>
                <w:szCs w:val="16"/>
              </w:rPr>
              <w:t xml:space="preserve">hange </w:t>
            </w:r>
            <w:r>
              <w:rPr>
                <w:b/>
                <w:sz w:val="16"/>
                <w:szCs w:val="16"/>
              </w:rPr>
              <w:t>r</w:t>
            </w:r>
            <w:r w:rsidRPr="00946853">
              <w:rPr>
                <w:b/>
                <w:sz w:val="16"/>
                <w:szCs w:val="16"/>
              </w:rPr>
              <w:t xml:space="preserve">equires </w:t>
            </w:r>
            <w:r>
              <w:rPr>
                <w:b/>
                <w:sz w:val="16"/>
                <w:szCs w:val="16"/>
              </w:rPr>
              <w:t>a</w:t>
            </w:r>
            <w:r w:rsidRPr="00946853">
              <w:rPr>
                <w:b/>
                <w:sz w:val="16"/>
                <w:szCs w:val="16"/>
              </w:rPr>
              <w:t xml:space="preserve">dditional </w:t>
            </w:r>
            <w:r>
              <w:rPr>
                <w:b/>
                <w:sz w:val="16"/>
                <w:szCs w:val="16"/>
              </w:rPr>
              <w:t>a</w:t>
            </w:r>
            <w:r w:rsidRPr="00946853">
              <w:rPr>
                <w:b/>
                <w:sz w:val="16"/>
                <w:szCs w:val="16"/>
              </w:rPr>
              <w:t xml:space="preserve">ction to be approved </w:t>
            </w:r>
            <w:r>
              <w:rPr>
                <w:b/>
                <w:sz w:val="16"/>
                <w:szCs w:val="16"/>
              </w:rPr>
              <w:t xml:space="preserve">  </w:t>
            </w:r>
            <w:r w:rsidRPr="00946853">
              <w:rPr>
                <w:b/>
                <w:sz w:val="16"/>
                <w:szCs w:val="16"/>
              </w:rPr>
              <w:sym w:font="Wingdings" w:char="F06F"/>
            </w:r>
            <w:r w:rsidRPr="00946853">
              <w:rPr>
                <w:b/>
                <w:sz w:val="16"/>
                <w:szCs w:val="16"/>
              </w:rPr>
              <w:t xml:space="preserve"> </w:t>
            </w:r>
            <w:r>
              <w:rPr>
                <w:b/>
                <w:sz w:val="16"/>
                <w:szCs w:val="16"/>
              </w:rPr>
              <w:t>Approval given for non-r</w:t>
            </w:r>
            <w:r w:rsidRPr="00946853">
              <w:rPr>
                <w:b/>
                <w:sz w:val="16"/>
                <w:szCs w:val="16"/>
              </w:rPr>
              <w:t xml:space="preserve">eversible </w:t>
            </w:r>
            <w:r>
              <w:rPr>
                <w:b/>
                <w:sz w:val="16"/>
                <w:szCs w:val="16"/>
              </w:rPr>
              <w:t>c</w:t>
            </w:r>
            <w:r w:rsidRPr="00946853">
              <w:rPr>
                <w:b/>
                <w:sz w:val="16"/>
                <w:szCs w:val="16"/>
              </w:rPr>
              <w:t>hange</w:t>
            </w:r>
            <w:r>
              <w:rPr>
                <w:b/>
                <w:sz w:val="16"/>
                <w:szCs w:val="16"/>
              </w:rPr>
              <w:t>,</w:t>
            </w:r>
            <w:r w:rsidRPr="00946853">
              <w:rPr>
                <w:b/>
                <w:sz w:val="16"/>
                <w:szCs w:val="16"/>
              </w:rPr>
              <w:t xml:space="preserve"> </w:t>
            </w:r>
            <w:r>
              <w:rPr>
                <w:b/>
                <w:sz w:val="16"/>
                <w:szCs w:val="16"/>
              </w:rPr>
              <w:t>a</w:t>
            </w:r>
            <w:r w:rsidRPr="00946853">
              <w:rPr>
                <w:b/>
                <w:sz w:val="16"/>
                <w:szCs w:val="16"/>
              </w:rPr>
              <w:t xml:space="preserve">dditional </w:t>
            </w:r>
            <w:r>
              <w:rPr>
                <w:b/>
                <w:sz w:val="16"/>
                <w:szCs w:val="16"/>
              </w:rPr>
              <w:t>a</w:t>
            </w:r>
            <w:r w:rsidRPr="00946853">
              <w:rPr>
                <w:b/>
                <w:sz w:val="16"/>
                <w:szCs w:val="16"/>
              </w:rPr>
              <w:t xml:space="preserve">ction </w:t>
            </w:r>
            <w:r>
              <w:rPr>
                <w:b/>
                <w:sz w:val="16"/>
                <w:szCs w:val="16"/>
              </w:rPr>
              <w:t>required after change</w:t>
            </w:r>
            <w:r w:rsidRPr="00946853">
              <w:rPr>
                <w:b/>
                <w:sz w:val="16"/>
                <w:szCs w:val="16"/>
              </w:rPr>
              <w:t xml:space="preserve"> </w:t>
            </w:r>
            <w:r>
              <w:rPr>
                <w:b/>
                <w:sz w:val="16"/>
                <w:szCs w:val="16"/>
              </w:rPr>
              <w:t>for final approval</w:t>
            </w:r>
          </w:p>
          <w:p w:rsidR="00632CA0" w:rsidRPr="00946853" w:rsidRDefault="00D07298" w:rsidP="006675D8">
            <w:pPr>
              <w:spacing w:before="120"/>
              <w:rPr>
                <w:b/>
                <w:sz w:val="16"/>
                <w:szCs w:val="16"/>
              </w:rPr>
            </w:pPr>
            <w:r w:rsidRPr="00625951">
              <w:rPr>
                <w:color w:val="FF0000"/>
                <w:sz w:val="16"/>
              </w:rPr>
              <w:t xml:space="preserve">(This section shows the status of the SMCR after it has been reviewed by the </w:t>
            </w:r>
            <w:r w:rsidR="00096498">
              <w:rPr>
                <w:color w:val="FF0000"/>
                <w:sz w:val="16"/>
              </w:rPr>
              <w:t>KE</w:t>
            </w:r>
            <w:r w:rsidRPr="00625951">
              <w:rPr>
                <w:color w:val="FF0000"/>
                <w:sz w:val="16"/>
              </w:rPr>
              <w:t xml:space="preserve"> site affected by the change.  After initial review, SMCR may be approved as is, rejected, or put into follow up status.  When a SMCR is put into follow up status additional action is required either by </w:t>
            </w:r>
            <w:r w:rsidR="00096498">
              <w:rPr>
                <w:color w:val="FF0000"/>
                <w:sz w:val="16"/>
              </w:rPr>
              <w:t>KE</w:t>
            </w:r>
            <w:r w:rsidRPr="00625951">
              <w:rPr>
                <w:color w:val="FF0000"/>
                <w:sz w:val="16"/>
              </w:rPr>
              <w:t>, the supplier or both.  A non-reversible change may be approved</w:t>
            </w:r>
            <w:r>
              <w:rPr>
                <w:color w:val="FF0000"/>
                <w:sz w:val="16"/>
              </w:rPr>
              <w:t xml:space="preserve"> to proceed</w:t>
            </w:r>
            <w:r w:rsidRPr="00625951">
              <w:rPr>
                <w:color w:val="FF0000"/>
                <w:sz w:val="16"/>
              </w:rPr>
              <w:t xml:space="preserve"> </w:t>
            </w:r>
            <w:r>
              <w:rPr>
                <w:color w:val="FF0000"/>
                <w:sz w:val="16"/>
              </w:rPr>
              <w:t>but require additional information before final approval is given.  Parts may not be shipped until final approval of the SMCR even if PPAP sign off is given</w:t>
            </w:r>
            <w:r w:rsidR="00787E90">
              <w:rPr>
                <w:color w:val="FF0000"/>
                <w:sz w:val="16"/>
              </w:rPr>
              <w:t>.</w:t>
            </w:r>
            <w:r>
              <w:rPr>
                <w:color w:val="FF0000"/>
                <w:sz w:val="16"/>
              </w:rPr>
              <w:t>)</w:t>
            </w:r>
          </w:p>
        </w:tc>
      </w:tr>
      <w:tr w:rsidR="00632CA0" w:rsidTr="00A84D67">
        <w:trPr>
          <w:trHeight w:val="499"/>
          <w:jc w:val="center"/>
        </w:trPr>
        <w:tc>
          <w:tcPr>
            <w:tcW w:w="11354" w:type="dxa"/>
            <w:gridSpan w:val="10"/>
            <w:tcBorders>
              <w:top w:val="single" w:sz="48" w:space="0" w:color="auto"/>
              <w:left w:val="single" w:sz="24" w:space="0" w:color="auto"/>
              <w:bottom w:val="single" w:sz="12" w:space="0" w:color="auto"/>
              <w:right w:val="single" w:sz="24" w:space="0" w:color="auto"/>
            </w:tcBorders>
          </w:tcPr>
          <w:p w:rsidR="00632CA0" w:rsidRPr="00625951" w:rsidRDefault="00632CA0" w:rsidP="00032F0E">
            <w:pPr>
              <w:spacing w:before="120"/>
              <w:rPr>
                <w:color w:val="FF0000"/>
                <w:sz w:val="16"/>
                <w:szCs w:val="16"/>
              </w:rPr>
            </w:pPr>
            <w:r>
              <w:rPr>
                <w:b/>
                <w:color w:val="FF6600"/>
                <w:sz w:val="16"/>
              </w:rPr>
              <w:t>Additional Requirements (</w:t>
            </w:r>
            <w:r w:rsidR="00096498">
              <w:rPr>
                <w:b/>
                <w:color w:val="FF6600"/>
                <w:sz w:val="16"/>
              </w:rPr>
              <w:t>KE</w:t>
            </w:r>
            <w:r w:rsidRPr="00D85C50">
              <w:rPr>
                <w:b/>
                <w:color w:val="FF6600"/>
                <w:sz w:val="16"/>
              </w:rPr>
              <w:t xml:space="preserve"> use only</w:t>
            </w:r>
            <w:r>
              <w:rPr>
                <w:b/>
                <w:color w:val="FF6600"/>
                <w:sz w:val="16"/>
              </w:rPr>
              <w:t>)</w:t>
            </w:r>
            <w:r>
              <w:rPr>
                <w:b/>
                <w:color w:val="FF0000"/>
                <w:sz w:val="16"/>
              </w:rPr>
              <w:t xml:space="preserve"> (</w:t>
            </w:r>
            <w:r>
              <w:rPr>
                <w:color w:val="FF0000"/>
                <w:sz w:val="16"/>
              </w:rPr>
              <w:t xml:space="preserve">This section indicates the additional action needed for final approval of the SMCR.  Parts affected by proposed change </w:t>
            </w:r>
            <w:proofErr w:type="spellStart"/>
            <w:r>
              <w:rPr>
                <w:color w:val="FF0000"/>
                <w:sz w:val="16"/>
              </w:rPr>
              <w:t>can not</w:t>
            </w:r>
            <w:proofErr w:type="spellEnd"/>
            <w:r>
              <w:rPr>
                <w:color w:val="FF0000"/>
                <w:sz w:val="16"/>
              </w:rPr>
              <w:t xml:space="preserve"> be shipped until all requirements are met and final approval given</w:t>
            </w:r>
            <w:r w:rsidR="00787E90">
              <w:rPr>
                <w:color w:val="FF0000"/>
                <w:sz w:val="16"/>
              </w:rPr>
              <w:t>.</w:t>
            </w:r>
            <w:r>
              <w:rPr>
                <w:color w:val="FF0000"/>
                <w:sz w:val="16"/>
              </w:rPr>
              <w:t>)</w:t>
            </w:r>
          </w:p>
        </w:tc>
      </w:tr>
      <w:tr w:rsidR="00632CA0" w:rsidTr="00A84D67">
        <w:trPr>
          <w:trHeight w:val="357"/>
          <w:jc w:val="center"/>
        </w:trPr>
        <w:tc>
          <w:tcPr>
            <w:tcW w:w="4048" w:type="dxa"/>
            <w:gridSpan w:val="3"/>
            <w:tcBorders>
              <w:top w:val="single" w:sz="12" w:space="0" w:color="auto"/>
              <w:left w:val="single" w:sz="24" w:space="0" w:color="auto"/>
              <w:bottom w:val="single" w:sz="12" w:space="0" w:color="auto"/>
              <w:right w:val="single" w:sz="12" w:space="0" w:color="auto"/>
            </w:tcBorders>
          </w:tcPr>
          <w:p w:rsidR="00632CA0" w:rsidRPr="00BA2DC3" w:rsidRDefault="00632CA0" w:rsidP="006675D8">
            <w:pPr>
              <w:spacing w:before="120"/>
              <w:rPr>
                <w:b/>
                <w:sz w:val="16"/>
                <w:szCs w:val="16"/>
              </w:rPr>
            </w:pPr>
            <w:r w:rsidRPr="00BA2DC3">
              <w:rPr>
                <w:b/>
                <w:sz w:val="16"/>
                <w:szCs w:val="16"/>
              </w:rPr>
              <w:t xml:space="preserve">PPAP Submission Level :  </w:t>
            </w:r>
            <w:r w:rsidRPr="00BA2DC3">
              <w:rPr>
                <w:b/>
                <w:sz w:val="16"/>
                <w:szCs w:val="16"/>
              </w:rPr>
              <w:sym w:font="Wingdings" w:char="F06F"/>
            </w:r>
            <w:r w:rsidRPr="00BA2DC3">
              <w:rPr>
                <w:b/>
                <w:sz w:val="16"/>
                <w:szCs w:val="16"/>
              </w:rPr>
              <w:t xml:space="preserve"> 1 </w:t>
            </w:r>
            <w:r w:rsidRPr="00BA2DC3">
              <w:rPr>
                <w:b/>
                <w:sz w:val="16"/>
                <w:szCs w:val="16"/>
              </w:rPr>
              <w:sym w:font="Wingdings" w:char="F06F"/>
            </w:r>
            <w:r w:rsidRPr="00BA2DC3">
              <w:rPr>
                <w:b/>
                <w:sz w:val="16"/>
                <w:szCs w:val="16"/>
              </w:rPr>
              <w:t xml:space="preserve"> 2 </w:t>
            </w:r>
            <w:r w:rsidRPr="00BA2DC3">
              <w:rPr>
                <w:b/>
                <w:sz w:val="16"/>
                <w:szCs w:val="16"/>
              </w:rPr>
              <w:sym w:font="Wingdings" w:char="F06F"/>
            </w:r>
            <w:r w:rsidRPr="00BA2DC3">
              <w:rPr>
                <w:b/>
                <w:sz w:val="16"/>
                <w:szCs w:val="16"/>
              </w:rPr>
              <w:t xml:space="preserve"> 3 </w:t>
            </w:r>
            <w:r w:rsidRPr="00BA2DC3">
              <w:rPr>
                <w:b/>
                <w:sz w:val="16"/>
                <w:szCs w:val="16"/>
              </w:rPr>
              <w:sym w:font="Wingdings" w:char="F06F"/>
            </w:r>
            <w:r w:rsidRPr="00BA2DC3">
              <w:rPr>
                <w:b/>
                <w:sz w:val="16"/>
                <w:szCs w:val="16"/>
              </w:rPr>
              <w:t xml:space="preserve"> 4 </w:t>
            </w:r>
            <w:r w:rsidRPr="00BA2DC3">
              <w:rPr>
                <w:b/>
                <w:sz w:val="16"/>
                <w:szCs w:val="16"/>
              </w:rPr>
              <w:sym w:font="Wingdings" w:char="F06F"/>
            </w:r>
            <w:r w:rsidRPr="00BA2DC3">
              <w:rPr>
                <w:b/>
                <w:sz w:val="16"/>
                <w:szCs w:val="16"/>
              </w:rPr>
              <w:t xml:space="preserve"> 5 </w:t>
            </w:r>
            <w:r w:rsidRPr="00BA2DC3">
              <w:rPr>
                <w:b/>
                <w:sz w:val="16"/>
                <w:szCs w:val="16"/>
              </w:rPr>
              <w:sym w:font="Wingdings" w:char="F06F"/>
            </w:r>
            <w:r w:rsidRPr="00BA2DC3">
              <w:rPr>
                <w:b/>
                <w:sz w:val="16"/>
                <w:szCs w:val="16"/>
              </w:rPr>
              <w:t xml:space="preserve"> N/A</w:t>
            </w:r>
          </w:p>
        </w:tc>
        <w:tc>
          <w:tcPr>
            <w:tcW w:w="2610" w:type="dxa"/>
            <w:gridSpan w:val="2"/>
            <w:tcBorders>
              <w:top w:val="single" w:sz="12" w:space="0" w:color="auto"/>
              <w:left w:val="single" w:sz="12" w:space="0" w:color="auto"/>
              <w:bottom w:val="single" w:sz="12" w:space="0" w:color="auto"/>
              <w:right w:val="single" w:sz="12" w:space="0" w:color="auto"/>
            </w:tcBorders>
          </w:tcPr>
          <w:p w:rsidR="00632CA0" w:rsidRPr="00BA2DC3" w:rsidRDefault="00632CA0" w:rsidP="006675D8">
            <w:pPr>
              <w:spacing w:before="120"/>
              <w:rPr>
                <w:b/>
                <w:sz w:val="16"/>
                <w:szCs w:val="16"/>
              </w:rPr>
            </w:pPr>
            <w:r w:rsidRPr="00BA2DC3">
              <w:rPr>
                <w:b/>
                <w:sz w:val="16"/>
                <w:szCs w:val="16"/>
              </w:rPr>
              <w:t>Sample submission of ______ parts</w:t>
            </w:r>
          </w:p>
        </w:tc>
        <w:tc>
          <w:tcPr>
            <w:tcW w:w="4696" w:type="dxa"/>
            <w:gridSpan w:val="5"/>
            <w:tcBorders>
              <w:top w:val="single" w:sz="12" w:space="0" w:color="auto"/>
              <w:left w:val="single" w:sz="12" w:space="0" w:color="auto"/>
              <w:bottom w:val="single" w:sz="12" w:space="0" w:color="auto"/>
              <w:right w:val="single" w:sz="24" w:space="0" w:color="auto"/>
            </w:tcBorders>
          </w:tcPr>
          <w:p w:rsidR="00632CA0" w:rsidRPr="00BA2DC3" w:rsidRDefault="00096498" w:rsidP="006675D8">
            <w:pPr>
              <w:spacing w:before="120"/>
              <w:rPr>
                <w:b/>
                <w:sz w:val="16"/>
                <w:szCs w:val="16"/>
              </w:rPr>
            </w:pPr>
            <w:r>
              <w:rPr>
                <w:b/>
                <w:sz w:val="16"/>
                <w:szCs w:val="16"/>
              </w:rPr>
              <w:t>KE</w:t>
            </w:r>
            <w:r w:rsidR="00632CA0" w:rsidRPr="00BA2DC3">
              <w:rPr>
                <w:b/>
                <w:sz w:val="16"/>
                <w:szCs w:val="16"/>
              </w:rPr>
              <w:t xml:space="preserve"> </w:t>
            </w:r>
            <w:r w:rsidR="00632CA0">
              <w:rPr>
                <w:b/>
                <w:sz w:val="16"/>
                <w:szCs w:val="16"/>
              </w:rPr>
              <w:t>c</w:t>
            </w:r>
            <w:r w:rsidR="00632CA0" w:rsidRPr="00BA2DC3">
              <w:rPr>
                <w:b/>
                <w:sz w:val="16"/>
                <w:szCs w:val="16"/>
              </w:rPr>
              <w:t xml:space="preserve">ustomer </w:t>
            </w:r>
            <w:r w:rsidR="00632CA0">
              <w:rPr>
                <w:b/>
                <w:sz w:val="16"/>
                <w:szCs w:val="16"/>
              </w:rPr>
              <w:t>a</w:t>
            </w:r>
            <w:r w:rsidR="00632CA0" w:rsidRPr="00BA2DC3">
              <w:rPr>
                <w:b/>
                <w:sz w:val="16"/>
                <w:szCs w:val="16"/>
              </w:rPr>
              <w:t>pproval</w:t>
            </w:r>
            <w:r w:rsidR="00632CA0">
              <w:rPr>
                <w:b/>
                <w:sz w:val="16"/>
                <w:szCs w:val="16"/>
              </w:rPr>
              <w:t xml:space="preserve"> required</w:t>
            </w:r>
            <w:r w:rsidR="00787E90">
              <w:rPr>
                <w:b/>
                <w:sz w:val="16"/>
                <w:szCs w:val="16"/>
              </w:rPr>
              <w:t>?</w:t>
            </w:r>
            <w:r w:rsidR="00632CA0" w:rsidRPr="00BA2DC3">
              <w:rPr>
                <w:b/>
                <w:sz w:val="16"/>
                <w:szCs w:val="16"/>
              </w:rPr>
              <w:t xml:space="preserve"> </w:t>
            </w:r>
            <w:r w:rsidR="00632CA0" w:rsidRPr="00BA2DC3">
              <w:rPr>
                <w:b/>
                <w:sz w:val="16"/>
                <w:szCs w:val="16"/>
              </w:rPr>
              <w:sym w:font="Wingdings" w:char="F06F"/>
            </w:r>
            <w:r w:rsidR="00632CA0" w:rsidRPr="00BA2DC3">
              <w:rPr>
                <w:b/>
                <w:sz w:val="16"/>
                <w:szCs w:val="16"/>
              </w:rPr>
              <w:t>No</w:t>
            </w:r>
            <w:r w:rsidR="00632CA0">
              <w:rPr>
                <w:b/>
                <w:sz w:val="16"/>
                <w:szCs w:val="16"/>
              </w:rPr>
              <w:t xml:space="preserve"> </w:t>
            </w:r>
            <w:r w:rsidR="00632CA0" w:rsidRPr="00BA2DC3">
              <w:rPr>
                <w:b/>
                <w:sz w:val="16"/>
                <w:szCs w:val="16"/>
              </w:rPr>
              <w:t xml:space="preserve"> </w:t>
            </w:r>
            <w:r w:rsidR="00632CA0" w:rsidRPr="00BA2DC3">
              <w:rPr>
                <w:b/>
                <w:sz w:val="16"/>
                <w:szCs w:val="16"/>
              </w:rPr>
              <w:sym w:font="Wingdings" w:char="F06F"/>
            </w:r>
            <w:r w:rsidR="00632CA0" w:rsidRPr="00BA2DC3">
              <w:rPr>
                <w:b/>
                <w:sz w:val="16"/>
                <w:szCs w:val="16"/>
              </w:rPr>
              <w:t>Yes</w:t>
            </w:r>
          </w:p>
        </w:tc>
      </w:tr>
      <w:tr w:rsidR="00632CA0" w:rsidTr="00A84D67">
        <w:trPr>
          <w:trHeight w:val="50"/>
          <w:jc w:val="center"/>
        </w:trPr>
        <w:tc>
          <w:tcPr>
            <w:tcW w:w="4048" w:type="dxa"/>
            <w:gridSpan w:val="3"/>
            <w:tcBorders>
              <w:top w:val="single" w:sz="12" w:space="0" w:color="auto"/>
              <w:left w:val="single" w:sz="24" w:space="0" w:color="auto"/>
              <w:bottom w:val="single" w:sz="12" w:space="0" w:color="auto"/>
              <w:right w:val="single" w:sz="12" w:space="0" w:color="auto"/>
            </w:tcBorders>
          </w:tcPr>
          <w:p w:rsidR="00632CA0" w:rsidRPr="00BA2DC3" w:rsidRDefault="00096498" w:rsidP="006675D8">
            <w:pPr>
              <w:spacing w:before="120"/>
              <w:rPr>
                <w:b/>
                <w:sz w:val="16"/>
                <w:szCs w:val="16"/>
              </w:rPr>
            </w:pPr>
            <w:r>
              <w:rPr>
                <w:b/>
                <w:sz w:val="16"/>
                <w:szCs w:val="16"/>
              </w:rPr>
              <w:t>KE</w:t>
            </w:r>
            <w:r w:rsidR="00632CA0" w:rsidRPr="00BA2DC3">
              <w:rPr>
                <w:b/>
                <w:sz w:val="16"/>
                <w:szCs w:val="16"/>
              </w:rPr>
              <w:t xml:space="preserve"> </w:t>
            </w:r>
            <w:r w:rsidR="00632CA0">
              <w:rPr>
                <w:b/>
                <w:sz w:val="16"/>
                <w:szCs w:val="16"/>
              </w:rPr>
              <w:t>a</w:t>
            </w:r>
            <w:r w:rsidR="00632CA0" w:rsidRPr="00BA2DC3">
              <w:rPr>
                <w:b/>
                <w:sz w:val="16"/>
                <w:szCs w:val="16"/>
              </w:rPr>
              <w:t xml:space="preserve">ssembly </w:t>
            </w:r>
            <w:r w:rsidR="00632CA0">
              <w:rPr>
                <w:b/>
                <w:sz w:val="16"/>
                <w:szCs w:val="16"/>
              </w:rPr>
              <w:t>l</w:t>
            </w:r>
            <w:r w:rsidR="00632CA0" w:rsidRPr="00BA2DC3">
              <w:rPr>
                <w:b/>
                <w:sz w:val="16"/>
                <w:szCs w:val="16"/>
              </w:rPr>
              <w:t xml:space="preserve">evel </w:t>
            </w:r>
            <w:r w:rsidR="00632CA0">
              <w:rPr>
                <w:b/>
                <w:sz w:val="16"/>
                <w:szCs w:val="16"/>
              </w:rPr>
              <w:t>t</w:t>
            </w:r>
            <w:r w:rsidR="00632CA0" w:rsidRPr="00BA2DC3">
              <w:rPr>
                <w:b/>
                <w:sz w:val="16"/>
                <w:szCs w:val="16"/>
              </w:rPr>
              <w:t xml:space="preserve">esting </w:t>
            </w:r>
            <w:r w:rsidR="00787E90">
              <w:rPr>
                <w:b/>
                <w:sz w:val="16"/>
                <w:szCs w:val="16"/>
              </w:rPr>
              <w:t xml:space="preserve">required? </w:t>
            </w:r>
            <w:r w:rsidR="00632CA0" w:rsidRPr="00BA2DC3">
              <w:rPr>
                <w:b/>
                <w:sz w:val="16"/>
                <w:szCs w:val="16"/>
              </w:rPr>
              <w:sym w:font="Wingdings" w:char="F06F"/>
            </w:r>
            <w:r w:rsidR="00632CA0" w:rsidRPr="00BA2DC3">
              <w:rPr>
                <w:b/>
                <w:sz w:val="16"/>
                <w:szCs w:val="16"/>
              </w:rPr>
              <w:t xml:space="preserve">No </w:t>
            </w:r>
            <w:r w:rsidR="00632CA0">
              <w:rPr>
                <w:b/>
                <w:sz w:val="16"/>
                <w:szCs w:val="16"/>
              </w:rPr>
              <w:t xml:space="preserve"> </w:t>
            </w:r>
            <w:r w:rsidR="00632CA0" w:rsidRPr="00BA2DC3">
              <w:rPr>
                <w:b/>
                <w:sz w:val="16"/>
                <w:szCs w:val="16"/>
              </w:rPr>
              <w:sym w:font="Wingdings" w:char="F06F"/>
            </w:r>
            <w:r w:rsidR="00632CA0" w:rsidRPr="00BA2DC3">
              <w:rPr>
                <w:b/>
                <w:sz w:val="16"/>
                <w:szCs w:val="16"/>
              </w:rPr>
              <w:t>Yes</w:t>
            </w:r>
          </w:p>
        </w:tc>
        <w:tc>
          <w:tcPr>
            <w:tcW w:w="7306" w:type="dxa"/>
            <w:gridSpan w:val="7"/>
            <w:tcBorders>
              <w:top w:val="single" w:sz="12" w:space="0" w:color="auto"/>
              <w:left w:val="single" w:sz="12" w:space="0" w:color="auto"/>
              <w:bottom w:val="single" w:sz="12" w:space="0" w:color="auto"/>
              <w:right w:val="single" w:sz="24" w:space="0" w:color="auto"/>
            </w:tcBorders>
          </w:tcPr>
          <w:p w:rsidR="00632CA0" w:rsidRPr="00BA2DC3" w:rsidRDefault="00632CA0" w:rsidP="006675D8">
            <w:pPr>
              <w:spacing w:before="120"/>
              <w:rPr>
                <w:b/>
                <w:sz w:val="16"/>
                <w:szCs w:val="16"/>
              </w:rPr>
            </w:pPr>
            <w:r>
              <w:rPr>
                <w:b/>
                <w:sz w:val="16"/>
                <w:szCs w:val="16"/>
              </w:rPr>
              <w:t>Non-reversible change, requires plan to bridge production requirements</w:t>
            </w:r>
            <w:r w:rsidR="006C1327">
              <w:rPr>
                <w:b/>
                <w:sz w:val="16"/>
                <w:szCs w:val="16"/>
              </w:rPr>
              <w:t>?</w:t>
            </w:r>
            <w:r>
              <w:rPr>
                <w:b/>
                <w:sz w:val="16"/>
                <w:szCs w:val="16"/>
              </w:rPr>
              <w:t xml:space="preserve"> </w:t>
            </w:r>
            <w:r w:rsidRPr="00BA2DC3">
              <w:rPr>
                <w:b/>
                <w:sz w:val="16"/>
                <w:szCs w:val="16"/>
              </w:rPr>
              <w:sym w:font="Wingdings" w:char="F06F"/>
            </w:r>
            <w:r w:rsidRPr="00BA2DC3">
              <w:rPr>
                <w:b/>
                <w:sz w:val="16"/>
                <w:szCs w:val="16"/>
              </w:rPr>
              <w:t>No</w:t>
            </w:r>
            <w:r>
              <w:rPr>
                <w:b/>
                <w:sz w:val="16"/>
                <w:szCs w:val="16"/>
              </w:rPr>
              <w:t xml:space="preserve"> </w:t>
            </w:r>
            <w:r w:rsidRPr="00BA2DC3">
              <w:rPr>
                <w:b/>
                <w:sz w:val="16"/>
                <w:szCs w:val="16"/>
              </w:rPr>
              <w:t xml:space="preserve"> </w:t>
            </w:r>
            <w:r w:rsidRPr="00BA2DC3">
              <w:rPr>
                <w:b/>
                <w:sz w:val="16"/>
                <w:szCs w:val="16"/>
              </w:rPr>
              <w:sym w:font="Wingdings" w:char="F06F"/>
            </w:r>
            <w:r w:rsidRPr="00BA2DC3">
              <w:rPr>
                <w:b/>
                <w:sz w:val="16"/>
                <w:szCs w:val="16"/>
              </w:rPr>
              <w:t>Yes</w:t>
            </w:r>
            <w:r>
              <w:rPr>
                <w:b/>
                <w:sz w:val="16"/>
                <w:szCs w:val="16"/>
              </w:rPr>
              <w:t xml:space="preserve"> </w:t>
            </w:r>
          </w:p>
        </w:tc>
      </w:tr>
      <w:tr w:rsidR="00632CA0" w:rsidTr="00A84D67">
        <w:trPr>
          <w:trHeight w:val="258"/>
          <w:jc w:val="center"/>
        </w:trPr>
        <w:tc>
          <w:tcPr>
            <w:tcW w:w="4048" w:type="dxa"/>
            <w:gridSpan w:val="3"/>
            <w:tcBorders>
              <w:top w:val="single" w:sz="12" w:space="0" w:color="auto"/>
              <w:left w:val="single" w:sz="24" w:space="0" w:color="auto"/>
              <w:bottom w:val="single" w:sz="12" w:space="0" w:color="auto"/>
              <w:right w:val="single" w:sz="12" w:space="0" w:color="auto"/>
            </w:tcBorders>
          </w:tcPr>
          <w:p w:rsidR="00632CA0" w:rsidRDefault="00096498" w:rsidP="006675D8">
            <w:pPr>
              <w:spacing w:before="120"/>
              <w:rPr>
                <w:b/>
                <w:sz w:val="16"/>
              </w:rPr>
            </w:pPr>
            <w:r>
              <w:rPr>
                <w:b/>
                <w:sz w:val="16"/>
              </w:rPr>
              <w:lastRenderedPageBreak/>
              <w:t xml:space="preserve">AEC testing </w:t>
            </w:r>
            <w:r w:rsidR="00632CA0">
              <w:rPr>
                <w:b/>
                <w:sz w:val="16"/>
              </w:rPr>
              <w:t>and test results required</w:t>
            </w:r>
            <w:r w:rsidR="00787E90">
              <w:rPr>
                <w:b/>
                <w:sz w:val="16"/>
              </w:rPr>
              <w:t xml:space="preserve">? </w:t>
            </w:r>
            <w:r w:rsidR="00632CA0">
              <w:rPr>
                <w:b/>
                <w:sz w:val="16"/>
              </w:rPr>
              <w:t xml:space="preserve"> </w:t>
            </w:r>
            <w:r w:rsidR="00632CA0" w:rsidRPr="00BA2DC3">
              <w:rPr>
                <w:b/>
                <w:sz w:val="16"/>
                <w:szCs w:val="16"/>
              </w:rPr>
              <w:sym w:font="Wingdings" w:char="F06F"/>
            </w:r>
            <w:r w:rsidR="00632CA0" w:rsidRPr="00BA2DC3">
              <w:rPr>
                <w:b/>
                <w:sz w:val="16"/>
                <w:szCs w:val="16"/>
              </w:rPr>
              <w:t xml:space="preserve">No </w:t>
            </w:r>
            <w:r w:rsidR="00632CA0">
              <w:rPr>
                <w:b/>
                <w:sz w:val="16"/>
                <w:szCs w:val="16"/>
              </w:rPr>
              <w:t xml:space="preserve"> </w:t>
            </w:r>
            <w:r w:rsidR="00632CA0" w:rsidRPr="00BA2DC3">
              <w:rPr>
                <w:b/>
                <w:sz w:val="16"/>
                <w:szCs w:val="16"/>
              </w:rPr>
              <w:sym w:font="Wingdings" w:char="F06F"/>
            </w:r>
            <w:r w:rsidR="00632CA0" w:rsidRPr="00BA2DC3">
              <w:rPr>
                <w:b/>
                <w:sz w:val="16"/>
                <w:szCs w:val="16"/>
              </w:rPr>
              <w:t>Yes</w:t>
            </w:r>
          </w:p>
        </w:tc>
        <w:tc>
          <w:tcPr>
            <w:tcW w:w="7306" w:type="dxa"/>
            <w:gridSpan w:val="7"/>
            <w:tcBorders>
              <w:top w:val="single" w:sz="12" w:space="0" w:color="auto"/>
              <w:left w:val="single" w:sz="12" w:space="0" w:color="auto"/>
              <w:bottom w:val="single" w:sz="12" w:space="0" w:color="auto"/>
              <w:right w:val="single" w:sz="24" w:space="0" w:color="auto"/>
            </w:tcBorders>
          </w:tcPr>
          <w:p w:rsidR="00632CA0" w:rsidRDefault="00632CA0" w:rsidP="006675D8">
            <w:pPr>
              <w:spacing w:before="120"/>
              <w:rPr>
                <w:b/>
                <w:sz w:val="16"/>
              </w:rPr>
            </w:pPr>
            <w:r>
              <w:rPr>
                <w:b/>
                <w:sz w:val="16"/>
              </w:rPr>
              <w:t>Completion and submittal of test data</w:t>
            </w:r>
            <w:r w:rsidR="00096498">
              <w:rPr>
                <w:b/>
                <w:sz w:val="16"/>
              </w:rPr>
              <w:t xml:space="preserve"> </w:t>
            </w:r>
            <w:r>
              <w:rPr>
                <w:b/>
                <w:sz w:val="16"/>
              </w:rPr>
              <w:t>(DVPR)</w:t>
            </w:r>
            <w:r w:rsidR="00787E90">
              <w:rPr>
                <w:b/>
                <w:sz w:val="16"/>
              </w:rPr>
              <w:t>?</w:t>
            </w:r>
            <w:r>
              <w:rPr>
                <w:b/>
                <w:sz w:val="16"/>
              </w:rPr>
              <w:t xml:space="preserve">  </w:t>
            </w:r>
            <w:r w:rsidRPr="00BA2DC3">
              <w:rPr>
                <w:b/>
                <w:sz w:val="16"/>
                <w:szCs w:val="16"/>
              </w:rPr>
              <w:sym w:font="Wingdings" w:char="F06F"/>
            </w:r>
            <w:r w:rsidRPr="00BA2DC3">
              <w:rPr>
                <w:b/>
                <w:sz w:val="16"/>
                <w:szCs w:val="16"/>
              </w:rPr>
              <w:t>No</w:t>
            </w:r>
            <w:r>
              <w:rPr>
                <w:b/>
                <w:sz w:val="16"/>
                <w:szCs w:val="16"/>
              </w:rPr>
              <w:t xml:space="preserve"> </w:t>
            </w:r>
            <w:r w:rsidRPr="00BA2DC3">
              <w:rPr>
                <w:b/>
                <w:sz w:val="16"/>
                <w:szCs w:val="16"/>
              </w:rPr>
              <w:t xml:space="preserve"> </w:t>
            </w:r>
            <w:r w:rsidRPr="00BA2DC3">
              <w:rPr>
                <w:b/>
                <w:sz w:val="16"/>
                <w:szCs w:val="16"/>
              </w:rPr>
              <w:sym w:font="Wingdings" w:char="F06F"/>
            </w:r>
            <w:r w:rsidRPr="00BA2DC3">
              <w:rPr>
                <w:b/>
                <w:sz w:val="16"/>
                <w:szCs w:val="16"/>
              </w:rPr>
              <w:t>Yes</w:t>
            </w:r>
          </w:p>
        </w:tc>
      </w:tr>
      <w:tr w:rsidR="00632CA0" w:rsidTr="00A84D67">
        <w:trPr>
          <w:trHeight w:val="258"/>
          <w:jc w:val="center"/>
        </w:trPr>
        <w:tc>
          <w:tcPr>
            <w:tcW w:w="4048" w:type="dxa"/>
            <w:gridSpan w:val="3"/>
            <w:tcBorders>
              <w:top w:val="single" w:sz="12" w:space="0" w:color="auto"/>
              <w:left w:val="single" w:sz="24" w:space="0" w:color="auto"/>
              <w:bottom w:val="single" w:sz="12" w:space="0" w:color="auto"/>
              <w:right w:val="single" w:sz="12" w:space="0" w:color="auto"/>
            </w:tcBorders>
          </w:tcPr>
          <w:p w:rsidR="00632CA0" w:rsidRPr="0045160A" w:rsidRDefault="00632CA0" w:rsidP="00400561">
            <w:pPr>
              <w:spacing w:before="120"/>
              <w:rPr>
                <w:b/>
                <w:sz w:val="16"/>
              </w:rPr>
            </w:pPr>
            <w:r w:rsidRPr="0045160A">
              <w:rPr>
                <w:b/>
                <w:sz w:val="16"/>
              </w:rPr>
              <w:t xml:space="preserve">Does Change have ELV implications? </w:t>
            </w:r>
            <w:r w:rsidRPr="0045160A">
              <w:rPr>
                <w:b/>
                <w:sz w:val="16"/>
                <w:szCs w:val="16"/>
              </w:rPr>
              <w:sym w:font="Wingdings" w:char="F06F"/>
            </w:r>
            <w:r w:rsidRPr="0045160A">
              <w:rPr>
                <w:b/>
                <w:sz w:val="16"/>
                <w:szCs w:val="16"/>
              </w:rPr>
              <w:t xml:space="preserve">No  </w:t>
            </w:r>
            <w:r w:rsidRPr="0045160A">
              <w:rPr>
                <w:b/>
                <w:sz w:val="16"/>
                <w:szCs w:val="16"/>
              </w:rPr>
              <w:sym w:font="Wingdings" w:char="F06F"/>
            </w:r>
            <w:r w:rsidRPr="0045160A">
              <w:rPr>
                <w:b/>
                <w:sz w:val="16"/>
                <w:szCs w:val="16"/>
              </w:rPr>
              <w:t>Yes</w:t>
            </w:r>
          </w:p>
        </w:tc>
        <w:tc>
          <w:tcPr>
            <w:tcW w:w="7306" w:type="dxa"/>
            <w:gridSpan w:val="7"/>
            <w:tcBorders>
              <w:top w:val="single" w:sz="12" w:space="0" w:color="auto"/>
              <w:left w:val="single" w:sz="12" w:space="0" w:color="auto"/>
              <w:bottom w:val="single" w:sz="12" w:space="0" w:color="auto"/>
              <w:right w:val="single" w:sz="24" w:space="0" w:color="auto"/>
            </w:tcBorders>
          </w:tcPr>
          <w:p w:rsidR="00632CA0" w:rsidRPr="0045160A" w:rsidRDefault="00632CA0" w:rsidP="00400561">
            <w:pPr>
              <w:spacing w:before="120"/>
              <w:rPr>
                <w:b/>
                <w:sz w:val="16"/>
              </w:rPr>
            </w:pPr>
            <w:r w:rsidRPr="0045160A">
              <w:rPr>
                <w:b/>
                <w:sz w:val="16"/>
              </w:rPr>
              <w:t xml:space="preserve">Does </w:t>
            </w:r>
            <w:r w:rsidR="00096498">
              <w:rPr>
                <w:b/>
                <w:sz w:val="16"/>
              </w:rPr>
              <w:t>KE</w:t>
            </w:r>
            <w:r w:rsidRPr="0045160A">
              <w:rPr>
                <w:b/>
                <w:sz w:val="16"/>
              </w:rPr>
              <w:t xml:space="preserve"> Customer need to be notified regarding ELV condition</w:t>
            </w:r>
            <w:r w:rsidR="00787E90">
              <w:rPr>
                <w:b/>
                <w:sz w:val="16"/>
              </w:rPr>
              <w:t>?</w:t>
            </w:r>
            <w:r w:rsidRPr="0045160A">
              <w:rPr>
                <w:b/>
                <w:sz w:val="16"/>
              </w:rPr>
              <w:t xml:space="preserve">   </w:t>
            </w:r>
            <w:r w:rsidRPr="0045160A">
              <w:rPr>
                <w:b/>
                <w:sz w:val="16"/>
                <w:szCs w:val="16"/>
              </w:rPr>
              <w:sym w:font="Wingdings" w:char="F06F"/>
            </w:r>
            <w:r w:rsidRPr="0045160A">
              <w:rPr>
                <w:b/>
                <w:sz w:val="16"/>
                <w:szCs w:val="16"/>
              </w:rPr>
              <w:t xml:space="preserve">No  </w:t>
            </w:r>
            <w:r w:rsidRPr="0045160A">
              <w:rPr>
                <w:b/>
                <w:sz w:val="16"/>
                <w:szCs w:val="16"/>
              </w:rPr>
              <w:sym w:font="Wingdings" w:char="F06F"/>
            </w:r>
            <w:r w:rsidRPr="0045160A">
              <w:rPr>
                <w:b/>
                <w:sz w:val="16"/>
                <w:szCs w:val="16"/>
              </w:rPr>
              <w:t>Yes</w:t>
            </w:r>
          </w:p>
        </w:tc>
      </w:tr>
      <w:tr w:rsidR="00632CA0" w:rsidTr="00A84D67">
        <w:trPr>
          <w:trHeight w:val="328"/>
          <w:jc w:val="center"/>
        </w:trPr>
        <w:tc>
          <w:tcPr>
            <w:tcW w:w="11354" w:type="dxa"/>
            <w:gridSpan w:val="10"/>
            <w:tcBorders>
              <w:top w:val="single" w:sz="12" w:space="0" w:color="auto"/>
              <w:left w:val="single" w:sz="24" w:space="0" w:color="auto"/>
              <w:bottom w:val="single" w:sz="12" w:space="0" w:color="auto"/>
              <w:right w:val="single" w:sz="24" w:space="0" w:color="auto"/>
            </w:tcBorders>
          </w:tcPr>
          <w:p w:rsidR="00632CA0" w:rsidRDefault="00632CA0" w:rsidP="00400561">
            <w:pPr>
              <w:spacing w:before="120"/>
              <w:rPr>
                <w:b/>
                <w:sz w:val="16"/>
              </w:rPr>
            </w:pPr>
            <w:r>
              <w:rPr>
                <w:b/>
                <w:sz w:val="16"/>
              </w:rPr>
              <w:t>Additional Requirements:</w:t>
            </w:r>
          </w:p>
        </w:tc>
      </w:tr>
      <w:tr w:rsidR="00632CA0" w:rsidTr="00A84D67">
        <w:trPr>
          <w:trHeight w:val="195"/>
          <w:jc w:val="center"/>
        </w:trPr>
        <w:tc>
          <w:tcPr>
            <w:tcW w:w="11354" w:type="dxa"/>
            <w:gridSpan w:val="10"/>
            <w:tcBorders>
              <w:top w:val="single" w:sz="48" w:space="0" w:color="auto"/>
              <w:left w:val="single" w:sz="24" w:space="0" w:color="auto"/>
              <w:bottom w:val="single" w:sz="12" w:space="0" w:color="auto"/>
              <w:right w:val="single" w:sz="24" w:space="0" w:color="auto"/>
            </w:tcBorders>
          </w:tcPr>
          <w:p w:rsidR="00632CA0" w:rsidRPr="000B0C27" w:rsidRDefault="00632CA0" w:rsidP="006675D8">
            <w:pPr>
              <w:spacing w:before="120"/>
              <w:jc w:val="center"/>
              <w:rPr>
                <w:b/>
                <w:color w:val="FF6600"/>
                <w:sz w:val="16"/>
                <w:szCs w:val="16"/>
              </w:rPr>
            </w:pPr>
            <w:r w:rsidRPr="000B0C27">
              <w:rPr>
                <w:b/>
                <w:color w:val="FF6600"/>
                <w:sz w:val="16"/>
              </w:rPr>
              <w:t>Changed Material Tracking Information (To be completed after approval)</w:t>
            </w:r>
          </w:p>
        </w:tc>
      </w:tr>
      <w:tr w:rsidR="00632CA0" w:rsidTr="00A84D67">
        <w:trPr>
          <w:trHeight w:val="1129"/>
          <w:jc w:val="center"/>
        </w:trPr>
        <w:tc>
          <w:tcPr>
            <w:tcW w:w="3598" w:type="dxa"/>
            <w:gridSpan w:val="2"/>
            <w:tcBorders>
              <w:top w:val="single" w:sz="12" w:space="0" w:color="auto"/>
              <w:left w:val="single" w:sz="24" w:space="0" w:color="auto"/>
              <w:bottom w:val="single" w:sz="24" w:space="0" w:color="auto"/>
              <w:right w:val="single" w:sz="12" w:space="0" w:color="auto"/>
            </w:tcBorders>
          </w:tcPr>
          <w:p w:rsidR="00632CA0" w:rsidRDefault="006C1327" w:rsidP="00032F0E">
            <w:pPr>
              <w:spacing w:before="120"/>
              <w:rPr>
                <w:b/>
                <w:sz w:val="16"/>
              </w:rPr>
            </w:pPr>
            <w:r>
              <w:rPr>
                <w:b/>
                <w:sz w:val="16"/>
              </w:rPr>
              <w:t>Effective</w:t>
            </w:r>
            <w:r w:rsidR="00632CA0">
              <w:rPr>
                <w:b/>
                <w:sz w:val="16"/>
              </w:rPr>
              <w:t xml:space="preserve"> Date Code(s):</w:t>
            </w:r>
            <w:r w:rsidR="00632CA0">
              <w:rPr>
                <w:color w:val="FF0000"/>
                <w:sz w:val="16"/>
              </w:rPr>
              <w:t xml:space="preserve"> (Date Code of first shipment of changed material)</w:t>
            </w:r>
          </w:p>
          <w:p w:rsidR="00632CA0" w:rsidRDefault="006C1327" w:rsidP="00032F0E">
            <w:pPr>
              <w:spacing w:before="120"/>
              <w:rPr>
                <w:b/>
                <w:sz w:val="16"/>
              </w:rPr>
            </w:pPr>
            <w:r>
              <w:rPr>
                <w:b/>
                <w:sz w:val="16"/>
              </w:rPr>
              <w:t>Effective</w:t>
            </w:r>
            <w:r w:rsidR="00632CA0">
              <w:rPr>
                <w:b/>
                <w:sz w:val="16"/>
              </w:rPr>
              <w:t xml:space="preserve"> </w:t>
            </w:r>
            <w:smartTag w:uri="urn:schemas-microsoft-com:office:smarttags" w:element="place">
              <w:r w:rsidR="00632CA0">
                <w:rPr>
                  <w:b/>
                  <w:sz w:val="16"/>
                </w:rPr>
                <w:t>Lot</w:t>
              </w:r>
            </w:smartTag>
            <w:r w:rsidR="00632CA0">
              <w:rPr>
                <w:b/>
                <w:sz w:val="16"/>
              </w:rPr>
              <w:t xml:space="preserve"> Number :</w:t>
            </w:r>
            <w:r w:rsidR="00632CA0">
              <w:rPr>
                <w:color w:val="FF0000"/>
                <w:sz w:val="16"/>
              </w:rPr>
              <w:t>(Lot Number of first shipment of changed material)</w:t>
            </w:r>
          </w:p>
        </w:tc>
        <w:tc>
          <w:tcPr>
            <w:tcW w:w="7756" w:type="dxa"/>
            <w:gridSpan w:val="8"/>
            <w:tcBorders>
              <w:top w:val="single" w:sz="12" w:space="0" w:color="auto"/>
              <w:left w:val="single" w:sz="12" w:space="0" w:color="auto"/>
              <w:bottom w:val="single" w:sz="24" w:space="0" w:color="auto"/>
              <w:right w:val="single" w:sz="24" w:space="0" w:color="auto"/>
            </w:tcBorders>
          </w:tcPr>
          <w:p w:rsidR="00632CA0" w:rsidRDefault="00632CA0" w:rsidP="00032F0E">
            <w:pPr>
              <w:spacing w:before="120"/>
              <w:rPr>
                <w:b/>
                <w:sz w:val="16"/>
              </w:rPr>
            </w:pPr>
            <w:r>
              <w:rPr>
                <w:b/>
                <w:sz w:val="16"/>
              </w:rPr>
              <w:t xml:space="preserve">Material Ship Date: </w:t>
            </w:r>
            <w:r>
              <w:rPr>
                <w:color w:val="FF0000"/>
                <w:sz w:val="16"/>
              </w:rPr>
              <w:t>(Ship date of first shipment of changed material)</w:t>
            </w:r>
          </w:p>
          <w:p w:rsidR="00632CA0" w:rsidRDefault="00632CA0" w:rsidP="00032F0E">
            <w:pPr>
              <w:spacing w:before="120"/>
              <w:rPr>
                <w:b/>
                <w:sz w:val="16"/>
              </w:rPr>
            </w:pPr>
            <w:r>
              <w:rPr>
                <w:b/>
                <w:sz w:val="16"/>
              </w:rPr>
              <w:t xml:space="preserve">Identification of Initial Shipment:  </w:t>
            </w:r>
            <w:r>
              <w:rPr>
                <w:color w:val="FF0000"/>
                <w:sz w:val="18"/>
              </w:rPr>
              <w:t xml:space="preserve">(The initial shipment of material shipped under a SMCR shall be marked.  The supplier is to identify marking of material.  Packaging markings </w:t>
            </w:r>
            <w:r w:rsidR="00400561">
              <w:rPr>
                <w:color w:val="FF0000"/>
                <w:sz w:val="18"/>
              </w:rPr>
              <w:t>include</w:t>
            </w:r>
            <w:r>
              <w:rPr>
                <w:color w:val="FF0000"/>
                <w:sz w:val="18"/>
              </w:rPr>
              <w:t xml:space="preserve"> different part numbers, labels, and markings.)</w:t>
            </w:r>
          </w:p>
        </w:tc>
      </w:tr>
    </w:tbl>
    <w:p w:rsidR="001777F4" w:rsidRDefault="001777F4" w:rsidP="009D101F">
      <w:pPr>
        <w:ind w:left="90" w:hanging="90"/>
        <w:jc w:val="center"/>
      </w:pPr>
    </w:p>
    <w:sectPr w:rsidR="001777F4" w:rsidSect="006D587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317" w:right="576" w:bottom="346" w:left="576" w:header="288"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B56" w:rsidRDefault="00951B56">
      <w:r>
        <w:separator/>
      </w:r>
    </w:p>
  </w:endnote>
  <w:endnote w:type="continuationSeparator" w:id="0">
    <w:p w:rsidR="00951B56" w:rsidRDefault="0095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BE" w:rsidRDefault="00A95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01F" w:rsidRPr="00C65227" w:rsidRDefault="00C65227" w:rsidP="00C65227">
    <w:pPr>
      <w:pStyle w:val="Footer"/>
      <w:rPr>
        <w:rFonts w:ascii="Arial" w:hAnsi="Arial" w:cs="Arial"/>
        <w:sz w:val="18"/>
        <w:szCs w:val="18"/>
      </w:rPr>
    </w:pPr>
    <w:r>
      <w:rPr>
        <w:rFonts w:ascii="Arial" w:hAnsi="Arial" w:cs="Arial"/>
        <w:snapToGrid w:val="0"/>
        <w:sz w:val="18"/>
        <w:szCs w:val="18"/>
      </w:rPr>
      <w:t xml:space="preserve">File Location: </w:t>
    </w:r>
    <w:r w:rsidRPr="00C65227">
      <w:rPr>
        <w:rFonts w:ascii="Arial" w:hAnsi="Arial" w:cs="Arial"/>
        <w:snapToGrid w:val="0"/>
        <w:sz w:val="18"/>
        <w:szCs w:val="18"/>
      </w:rPr>
      <w:t>/home/</w:t>
    </w:r>
    <w:proofErr w:type="spellStart"/>
    <w:r w:rsidRPr="00C65227">
      <w:rPr>
        <w:rFonts w:ascii="Arial" w:hAnsi="Arial" w:cs="Arial"/>
        <w:snapToGrid w:val="0"/>
        <w:sz w:val="18"/>
        <w:szCs w:val="18"/>
      </w:rPr>
      <w:t>kegroup</w:t>
    </w:r>
    <w:proofErr w:type="spellEnd"/>
    <w:r w:rsidRPr="00C65227">
      <w:rPr>
        <w:rFonts w:ascii="Arial" w:hAnsi="Arial" w:cs="Arial"/>
        <w:snapToGrid w:val="0"/>
        <w:sz w:val="18"/>
        <w:szCs w:val="18"/>
      </w:rPr>
      <w:t>/GSQM/SMCR_Instructions.pdf</w:t>
    </w:r>
    <w:r>
      <w:rPr>
        <w:rFonts w:ascii="Arial" w:hAnsi="Arial" w:cs="Arial"/>
        <w:snapToGrid w:val="0"/>
        <w:sz w:val="18"/>
        <w:szCs w:val="18"/>
      </w:rPr>
      <w:br/>
    </w:r>
    <w:r w:rsidR="00D10608">
      <w:rPr>
        <w:rFonts w:ascii="Arial" w:hAnsi="Arial" w:cs="Arial"/>
        <w:snapToGrid w:val="0"/>
        <w:sz w:val="18"/>
        <w:szCs w:val="18"/>
      </w:rPr>
      <w:t xml:space="preserve">Revision: </w:t>
    </w:r>
    <w:r w:rsidR="006A18BD">
      <w:rPr>
        <w:rFonts w:ascii="Arial" w:hAnsi="Arial" w:cs="Arial"/>
        <w:snapToGrid w:val="0"/>
        <w:color w:val="0000FF"/>
        <w:sz w:val="18"/>
        <w:szCs w:val="18"/>
      </w:rPr>
      <w:t>E</w:t>
    </w:r>
    <w:r w:rsidR="004A0464" w:rsidRPr="00FF5561">
      <w:rPr>
        <w:rFonts w:ascii="Arial" w:hAnsi="Arial" w:cs="Arial"/>
        <w:snapToGrid w:val="0"/>
        <w:sz w:val="18"/>
        <w:szCs w:val="18"/>
      </w:rPr>
      <w:t xml:space="preserve"> • Revision Date:</w:t>
    </w:r>
    <w:r w:rsidR="00706FF9">
      <w:rPr>
        <w:rFonts w:ascii="Arial" w:hAnsi="Arial" w:cs="Arial"/>
        <w:snapToGrid w:val="0"/>
        <w:sz w:val="18"/>
        <w:szCs w:val="18"/>
      </w:rPr>
      <w:t xml:space="preserve"> </w:t>
    </w:r>
    <w:r w:rsidR="00A95EBE" w:rsidRPr="00A95EBE">
      <w:rPr>
        <w:rFonts w:ascii="Arial" w:hAnsi="Arial" w:cs="Arial"/>
        <w:snapToGrid w:val="0"/>
        <w:color w:val="0000FF"/>
        <w:sz w:val="18"/>
        <w:szCs w:val="18"/>
      </w:rPr>
      <w:t>04/15/</w:t>
    </w:r>
    <w:r w:rsidR="006A18BD">
      <w:rPr>
        <w:rFonts w:ascii="Arial" w:hAnsi="Arial" w:cs="Arial"/>
        <w:snapToGrid w:val="0"/>
        <w:color w:val="0000FF"/>
        <w:sz w:val="18"/>
        <w:szCs w:val="18"/>
      </w:rPr>
      <w:t>2016</w:t>
    </w:r>
    <w:r w:rsidR="004A0464" w:rsidRPr="00FF5561">
      <w:rPr>
        <w:rFonts w:ascii="Arial" w:hAnsi="Arial" w:cs="Arial"/>
        <w:snapToGrid w:val="0"/>
        <w:sz w:val="18"/>
        <w:szCs w:val="18"/>
      </w:rPr>
      <w:t xml:space="preserve"> • DC-</w:t>
    </w:r>
    <w:r w:rsidR="00A77FBF">
      <w:rPr>
        <w:rFonts w:ascii="Arial" w:hAnsi="Arial" w:cs="Arial"/>
        <w:snapToGrid w:val="0"/>
        <w:color w:val="0000FF"/>
        <w:sz w:val="18"/>
        <w:szCs w:val="18"/>
      </w:rPr>
      <w:t>162113</w:t>
    </w:r>
    <w:r w:rsidR="004A0464" w:rsidRPr="00FF5561">
      <w:rPr>
        <w:rFonts w:ascii="Arial" w:hAnsi="Arial" w:cs="Arial"/>
        <w:snapToGrid w:val="0"/>
        <w:sz w:val="18"/>
        <w:szCs w:val="18"/>
      </w:rPr>
      <w:t xml:space="preserve"> •</w:t>
    </w:r>
    <w:r w:rsidR="004A0464">
      <w:rPr>
        <w:rFonts w:ascii="Arial" w:hAnsi="Arial" w:cs="Arial"/>
        <w:snapToGrid w:val="0"/>
        <w:sz w:val="18"/>
        <w:szCs w:val="18"/>
      </w:rPr>
      <w:t xml:space="preserve"> SAP QSD: 10000022132</w:t>
    </w:r>
    <w:r w:rsidR="004A0464" w:rsidRPr="00623F0B">
      <w:rPr>
        <w:rFonts w:ascii="Arial" w:hAnsi="Arial" w:cs="Arial"/>
        <w:snapToGrid w:val="0"/>
        <w:sz w:val="18"/>
        <w:szCs w:val="18"/>
      </w:rPr>
      <w:tab/>
    </w:r>
    <w:r>
      <w:rPr>
        <w:rFonts w:ascii="Arial" w:hAnsi="Arial" w:cs="Arial"/>
        <w:snapToGrid w:val="0"/>
        <w:sz w:val="18"/>
        <w:szCs w:val="18"/>
      </w:rPr>
      <w:br/>
      <w:t xml:space="preserve">Owner – Global Supplier Quality </w:t>
    </w:r>
    <w:r w:rsidR="00096498">
      <w:rPr>
        <w:rFonts w:ascii="Arial" w:hAnsi="Arial" w:cs="Arial"/>
        <w:snapToGrid w:val="0"/>
        <w:sz w:val="18"/>
        <w:szCs w:val="18"/>
      </w:rPr>
      <w:t>Council</w:t>
    </w:r>
    <w:r w:rsidR="004A0464">
      <w:rPr>
        <w:rFonts w:ascii="Arial" w:hAnsi="Arial" w:cs="Arial"/>
        <w:snapToGrid w:val="0"/>
        <w:sz w:val="18"/>
        <w:szCs w:val="18"/>
      </w:rPr>
      <w:tab/>
    </w:r>
    <w:r w:rsidR="00143FDD">
      <w:rPr>
        <w:rFonts w:ascii="Arial" w:hAnsi="Arial" w:cs="Arial"/>
        <w:snapToGrid w:val="0"/>
        <w:sz w:val="18"/>
        <w:szCs w:val="18"/>
      </w:rPr>
      <w:tab/>
    </w:r>
    <w:bookmarkStart w:id="0" w:name="_GoBack"/>
    <w:bookmarkEnd w:id="0"/>
    <w:r w:rsidR="00143FDD">
      <w:rPr>
        <w:rFonts w:ascii="Arial" w:hAnsi="Arial" w:cs="Arial"/>
        <w:snapToGrid w:val="0"/>
        <w:sz w:val="18"/>
        <w:szCs w:val="18"/>
      </w:rPr>
      <w:tab/>
    </w:r>
    <w:r w:rsidR="004A0464" w:rsidRPr="00623F0B">
      <w:rPr>
        <w:rFonts w:ascii="Arial" w:hAnsi="Arial" w:cs="Arial"/>
        <w:snapToGrid w:val="0"/>
        <w:sz w:val="18"/>
        <w:szCs w:val="18"/>
      </w:rPr>
      <w:t xml:space="preserve">Page </w:t>
    </w:r>
    <w:r w:rsidR="004A0464" w:rsidRPr="00623F0B">
      <w:rPr>
        <w:rFonts w:ascii="Arial" w:hAnsi="Arial" w:cs="Arial"/>
        <w:snapToGrid w:val="0"/>
        <w:sz w:val="18"/>
        <w:szCs w:val="18"/>
      </w:rPr>
      <w:fldChar w:fldCharType="begin"/>
    </w:r>
    <w:r w:rsidR="004A0464" w:rsidRPr="00623F0B">
      <w:rPr>
        <w:rFonts w:ascii="Arial" w:hAnsi="Arial" w:cs="Arial"/>
        <w:snapToGrid w:val="0"/>
        <w:sz w:val="18"/>
        <w:szCs w:val="18"/>
      </w:rPr>
      <w:instrText xml:space="preserve"> PAGE </w:instrText>
    </w:r>
    <w:r w:rsidR="004A0464" w:rsidRPr="00623F0B">
      <w:rPr>
        <w:rFonts w:ascii="Arial" w:hAnsi="Arial" w:cs="Arial"/>
        <w:snapToGrid w:val="0"/>
        <w:sz w:val="18"/>
        <w:szCs w:val="18"/>
      </w:rPr>
      <w:fldChar w:fldCharType="separate"/>
    </w:r>
    <w:r w:rsidR="00A95EBE">
      <w:rPr>
        <w:rFonts w:ascii="Arial" w:hAnsi="Arial" w:cs="Arial"/>
        <w:noProof/>
        <w:snapToGrid w:val="0"/>
        <w:sz w:val="18"/>
        <w:szCs w:val="18"/>
      </w:rPr>
      <w:t>1</w:t>
    </w:r>
    <w:r w:rsidR="004A0464" w:rsidRPr="00623F0B">
      <w:rPr>
        <w:rFonts w:ascii="Arial" w:hAnsi="Arial" w:cs="Arial"/>
        <w:snapToGrid w:val="0"/>
        <w:sz w:val="18"/>
        <w:szCs w:val="18"/>
      </w:rPr>
      <w:fldChar w:fldCharType="end"/>
    </w:r>
    <w:r w:rsidR="004A0464" w:rsidRPr="00623F0B">
      <w:rPr>
        <w:rFonts w:ascii="Arial" w:hAnsi="Arial" w:cs="Arial"/>
        <w:snapToGrid w:val="0"/>
        <w:sz w:val="18"/>
        <w:szCs w:val="18"/>
      </w:rPr>
      <w:t xml:space="preserve"> of </w:t>
    </w:r>
    <w:r w:rsidR="004A0464" w:rsidRPr="00623F0B">
      <w:rPr>
        <w:rFonts w:ascii="Arial" w:hAnsi="Arial" w:cs="Arial"/>
        <w:snapToGrid w:val="0"/>
        <w:sz w:val="18"/>
        <w:szCs w:val="18"/>
      </w:rPr>
      <w:fldChar w:fldCharType="begin"/>
    </w:r>
    <w:r w:rsidR="004A0464" w:rsidRPr="00623F0B">
      <w:rPr>
        <w:rFonts w:ascii="Arial" w:hAnsi="Arial" w:cs="Arial"/>
        <w:snapToGrid w:val="0"/>
        <w:sz w:val="18"/>
        <w:szCs w:val="18"/>
      </w:rPr>
      <w:instrText xml:space="preserve"> NUMPAGES </w:instrText>
    </w:r>
    <w:r w:rsidR="004A0464" w:rsidRPr="00623F0B">
      <w:rPr>
        <w:rFonts w:ascii="Arial" w:hAnsi="Arial" w:cs="Arial"/>
        <w:snapToGrid w:val="0"/>
        <w:sz w:val="18"/>
        <w:szCs w:val="18"/>
      </w:rPr>
      <w:fldChar w:fldCharType="separate"/>
    </w:r>
    <w:r w:rsidR="00A95EBE">
      <w:rPr>
        <w:rFonts w:ascii="Arial" w:hAnsi="Arial" w:cs="Arial"/>
        <w:noProof/>
        <w:snapToGrid w:val="0"/>
        <w:sz w:val="18"/>
        <w:szCs w:val="18"/>
      </w:rPr>
      <w:t>2</w:t>
    </w:r>
    <w:r w:rsidR="004A0464" w:rsidRPr="00623F0B">
      <w:rPr>
        <w:rFonts w:ascii="Arial" w:hAnsi="Arial" w:cs="Arial"/>
        <w:snapToGrid w:val="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BE" w:rsidRDefault="00A95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B56" w:rsidRDefault="00951B56">
      <w:r>
        <w:separator/>
      </w:r>
    </w:p>
  </w:footnote>
  <w:footnote w:type="continuationSeparator" w:id="0">
    <w:p w:rsidR="00951B56" w:rsidRDefault="00951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BE" w:rsidRDefault="00A95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326"/>
      <w:gridCol w:w="6762"/>
    </w:tblGrid>
    <w:tr w:rsidR="00032F0E" w:rsidTr="00CD1AD5">
      <w:tc>
        <w:tcPr>
          <w:tcW w:w="828" w:type="dxa"/>
          <w:shd w:val="clear" w:color="auto" w:fill="auto"/>
        </w:tcPr>
        <w:p w:rsidR="00032F0E" w:rsidRDefault="00F0731A">
          <w:pPr>
            <w:pStyle w:val="Header"/>
          </w:pPr>
          <w:r w:rsidRPr="007703CE">
            <w:rPr>
              <w:noProof/>
            </w:rPr>
            <w:drawing>
              <wp:inline distT="0" distB="0" distL="0" distR="0">
                <wp:extent cx="2609850" cy="3714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371475"/>
                        </a:xfrm>
                        <a:prstGeom prst="rect">
                          <a:avLst/>
                        </a:prstGeom>
                        <a:noFill/>
                        <a:ln>
                          <a:noFill/>
                        </a:ln>
                      </pic:spPr>
                    </pic:pic>
                  </a:graphicData>
                </a:graphic>
              </wp:inline>
            </w:drawing>
          </w:r>
        </w:p>
      </w:tc>
      <w:tc>
        <w:tcPr>
          <w:tcW w:w="9022" w:type="dxa"/>
          <w:shd w:val="clear" w:color="auto" w:fill="auto"/>
        </w:tcPr>
        <w:p w:rsidR="00032F0E" w:rsidRDefault="00032F0E">
          <w:pPr>
            <w:pStyle w:val="Header"/>
          </w:pPr>
        </w:p>
      </w:tc>
    </w:tr>
  </w:tbl>
  <w:p w:rsidR="00032F0E" w:rsidRDefault="00032F0E" w:rsidP="009D1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0E" w:rsidRDefault="00F0731A">
    <w:pPr>
      <w:pStyle w:val="Header"/>
    </w:pPr>
    <w:r>
      <w:rPr>
        <w:noProof/>
      </w:rPr>
      <mc:AlternateContent>
        <mc:Choice Requires="wpc">
          <w:drawing>
            <wp:anchor distT="0" distB="0" distL="114300" distR="114300" simplePos="0" relativeHeight="251657728" behindDoc="1" locked="0" layoutInCell="1" allowOverlap="1">
              <wp:simplePos x="0" y="0"/>
              <wp:positionH relativeFrom="column">
                <wp:posOffset>-574675</wp:posOffset>
              </wp:positionH>
              <wp:positionV relativeFrom="paragraph">
                <wp:posOffset>48260</wp:posOffset>
              </wp:positionV>
              <wp:extent cx="2400300" cy="228600"/>
              <wp:effectExtent l="0" t="0" r="0" b="0"/>
              <wp:wrapThrough wrapText="bothSides">
                <wp:wrapPolygon edited="0">
                  <wp:start x="0" y="0"/>
                  <wp:lineTo x="21600" y="0"/>
                  <wp:lineTo x="21600" y="21600"/>
                  <wp:lineTo x="0" y="21600"/>
                  <wp:lineTo x="0" y="0"/>
                </wp:wrapPolygon>
              </wp:wrapThrough>
              <wp:docPr id="53" name="Kanwa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5"/>
                      <wps:cNvSpPr>
                        <a:spLocks noChangeArrowheads="1"/>
                      </wps:cNvSpPr>
                      <wps:spPr bwMode="auto">
                        <a:xfrm>
                          <a:off x="263952" y="9086"/>
                          <a:ext cx="2136348" cy="17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6"/>
                      <wps:cNvSpPr>
                        <a:spLocks noChangeArrowheads="1"/>
                      </wps:cNvSpPr>
                      <wps:spPr bwMode="auto">
                        <a:xfrm>
                          <a:off x="263952" y="128033"/>
                          <a:ext cx="707692" cy="100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E3F5924" id="Kanwa 53" o:spid="_x0000_s1026" editas="canvas" style="position:absolute;margin-left:-45.25pt;margin-top:3.8pt;width:189pt;height:18pt;z-index:-251658752" coordsize="240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03;height:2286;visibility:visible;mso-wrap-style:square">
                <v:fill o:detectmouseclick="t"/>
                <v:path o:connecttype="none"/>
              </v:shape>
              <v:rect id="Rectangle 55" o:spid="_x0000_s1028" style="position:absolute;left:2639;top:90;width:21364;height:1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56" o:spid="_x0000_s1029" style="position:absolute;left:2639;top:1280;width:7077;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type="through"/>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12D4BE6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1EC0A7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9640B8DC"/>
    <w:lvl w:ilvl="0">
      <w:start w:val="1"/>
      <w:numFmt w:val="bullet"/>
      <w:pStyle w:val="ListBullet2"/>
      <w:lvlText w:val=""/>
      <w:lvlJc w:val="left"/>
      <w:pPr>
        <w:tabs>
          <w:tab w:val="num" w:pos="720"/>
        </w:tabs>
        <w:ind w:left="720" w:hanging="360"/>
      </w:pPr>
      <w:rPr>
        <w:rFonts w:ascii="Symbol" w:hAnsi="Symbol"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1E"/>
    <w:rsid w:val="00006B73"/>
    <w:rsid w:val="00011882"/>
    <w:rsid w:val="000154FB"/>
    <w:rsid w:val="00023B1C"/>
    <w:rsid w:val="00027CC8"/>
    <w:rsid w:val="00027D63"/>
    <w:rsid w:val="00032F0E"/>
    <w:rsid w:val="000338CE"/>
    <w:rsid w:val="00036EED"/>
    <w:rsid w:val="000400A1"/>
    <w:rsid w:val="00043F59"/>
    <w:rsid w:val="00052EE7"/>
    <w:rsid w:val="0005337B"/>
    <w:rsid w:val="00053A49"/>
    <w:rsid w:val="0005440B"/>
    <w:rsid w:val="00080903"/>
    <w:rsid w:val="00090EFC"/>
    <w:rsid w:val="0009289F"/>
    <w:rsid w:val="00096498"/>
    <w:rsid w:val="000A19C3"/>
    <w:rsid w:val="000B202B"/>
    <w:rsid w:val="000B4EAC"/>
    <w:rsid w:val="000C0140"/>
    <w:rsid w:val="000C2411"/>
    <w:rsid w:val="000D0342"/>
    <w:rsid w:val="000D3553"/>
    <w:rsid w:val="000D492E"/>
    <w:rsid w:val="000D5CB8"/>
    <w:rsid w:val="000E248F"/>
    <w:rsid w:val="000E4C49"/>
    <w:rsid w:val="000E719D"/>
    <w:rsid w:val="0011027E"/>
    <w:rsid w:val="00113FC0"/>
    <w:rsid w:val="001148D3"/>
    <w:rsid w:val="001236A5"/>
    <w:rsid w:val="00125291"/>
    <w:rsid w:val="00126261"/>
    <w:rsid w:val="001326EC"/>
    <w:rsid w:val="00132849"/>
    <w:rsid w:val="00140607"/>
    <w:rsid w:val="00143FDD"/>
    <w:rsid w:val="00164994"/>
    <w:rsid w:val="00166FD8"/>
    <w:rsid w:val="00167CF7"/>
    <w:rsid w:val="00176199"/>
    <w:rsid w:val="0017654A"/>
    <w:rsid w:val="001777F4"/>
    <w:rsid w:val="001802E0"/>
    <w:rsid w:val="001A1789"/>
    <w:rsid w:val="001A66E3"/>
    <w:rsid w:val="001A7AB7"/>
    <w:rsid w:val="001B0A39"/>
    <w:rsid w:val="001C1173"/>
    <w:rsid w:val="001C551C"/>
    <w:rsid w:val="001D0219"/>
    <w:rsid w:val="001D0601"/>
    <w:rsid w:val="001D407D"/>
    <w:rsid w:val="001D5A8B"/>
    <w:rsid w:val="001E1E2C"/>
    <w:rsid w:val="001F44A3"/>
    <w:rsid w:val="00200DB6"/>
    <w:rsid w:val="00201344"/>
    <w:rsid w:val="00204F4C"/>
    <w:rsid w:val="0020607A"/>
    <w:rsid w:val="002060FF"/>
    <w:rsid w:val="00212954"/>
    <w:rsid w:val="0021617D"/>
    <w:rsid w:val="00251869"/>
    <w:rsid w:val="002522A5"/>
    <w:rsid w:val="00253D42"/>
    <w:rsid w:val="00257E63"/>
    <w:rsid w:val="00262095"/>
    <w:rsid w:val="002649E6"/>
    <w:rsid w:val="00271FB7"/>
    <w:rsid w:val="00272C1E"/>
    <w:rsid w:val="00284922"/>
    <w:rsid w:val="00293246"/>
    <w:rsid w:val="00293B9A"/>
    <w:rsid w:val="00294133"/>
    <w:rsid w:val="002A0ED6"/>
    <w:rsid w:val="002C173A"/>
    <w:rsid w:val="002D467D"/>
    <w:rsid w:val="002D5507"/>
    <w:rsid w:val="002D5762"/>
    <w:rsid w:val="002D5D2B"/>
    <w:rsid w:val="002F4AB1"/>
    <w:rsid w:val="002F51C2"/>
    <w:rsid w:val="002F6120"/>
    <w:rsid w:val="003030F3"/>
    <w:rsid w:val="00305D02"/>
    <w:rsid w:val="00311FA7"/>
    <w:rsid w:val="00313DF0"/>
    <w:rsid w:val="00320C90"/>
    <w:rsid w:val="00324C14"/>
    <w:rsid w:val="0033437C"/>
    <w:rsid w:val="003437C8"/>
    <w:rsid w:val="00354C96"/>
    <w:rsid w:val="0035579C"/>
    <w:rsid w:val="00355F83"/>
    <w:rsid w:val="00384C86"/>
    <w:rsid w:val="00385DFC"/>
    <w:rsid w:val="00394DA6"/>
    <w:rsid w:val="003950CA"/>
    <w:rsid w:val="003A1C1B"/>
    <w:rsid w:val="003A3C09"/>
    <w:rsid w:val="003B3839"/>
    <w:rsid w:val="003C311A"/>
    <w:rsid w:val="003C59F2"/>
    <w:rsid w:val="003C7871"/>
    <w:rsid w:val="003C7905"/>
    <w:rsid w:val="003E2B3E"/>
    <w:rsid w:val="003E3232"/>
    <w:rsid w:val="003E5DCB"/>
    <w:rsid w:val="003E7194"/>
    <w:rsid w:val="003E7C94"/>
    <w:rsid w:val="00400561"/>
    <w:rsid w:val="0040337C"/>
    <w:rsid w:val="00407DA6"/>
    <w:rsid w:val="00412549"/>
    <w:rsid w:val="0041527F"/>
    <w:rsid w:val="00416C8A"/>
    <w:rsid w:val="0042503C"/>
    <w:rsid w:val="0042565E"/>
    <w:rsid w:val="00434059"/>
    <w:rsid w:val="00435365"/>
    <w:rsid w:val="00435C9D"/>
    <w:rsid w:val="00444473"/>
    <w:rsid w:val="0045160A"/>
    <w:rsid w:val="00456D64"/>
    <w:rsid w:val="00457794"/>
    <w:rsid w:val="00461C5D"/>
    <w:rsid w:val="004670A8"/>
    <w:rsid w:val="00473A0C"/>
    <w:rsid w:val="00485683"/>
    <w:rsid w:val="00486811"/>
    <w:rsid w:val="00491214"/>
    <w:rsid w:val="00493E67"/>
    <w:rsid w:val="00493F49"/>
    <w:rsid w:val="004945D6"/>
    <w:rsid w:val="00496295"/>
    <w:rsid w:val="004A0464"/>
    <w:rsid w:val="004A4C8F"/>
    <w:rsid w:val="004B6F1B"/>
    <w:rsid w:val="004C2104"/>
    <w:rsid w:val="004C5465"/>
    <w:rsid w:val="004D23D1"/>
    <w:rsid w:val="004D3DBA"/>
    <w:rsid w:val="004E7B40"/>
    <w:rsid w:val="004F5D5E"/>
    <w:rsid w:val="004F7B60"/>
    <w:rsid w:val="00500A28"/>
    <w:rsid w:val="00504CD9"/>
    <w:rsid w:val="005128B8"/>
    <w:rsid w:val="005152D8"/>
    <w:rsid w:val="00536D28"/>
    <w:rsid w:val="00537C12"/>
    <w:rsid w:val="00541DC7"/>
    <w:rsid w:val="00546622"/>
    <w:rsid w:val="00547C9F"/>
    <w:rsid w:val="00561B1F"/>
    <w:rsid w:val="005714EA"/>
    <w:rsid w:val="00573648"/>
    <w:rsid w:val="00574BF1"/>
    <w:rsid w:val="00576A6A"/>
    <w:rsid w:val="005805A1"/>
    <w:rsid w:val="0058122E"/>
    <w:rsid w:val="0058669D"/>
    <w:rsid w:val="00590999"/>
    <w:rsid w:val="0059393E"/>
    <w:rsid w:val="005A2B35"/>
    <w:rsid w:val="005A58E1"/>
    <w:rsid w:val="005A774A"/>
    <w:rsid w:val="005B7067"/>
    <w:rsid w:val="005C2D68"/>
    <w:rsid w:val="005C3B80"/>
    <w:rsid w:val="005D009D"/>
    <w:rsid w:val="005D3B0A"/>
    <w:rsid w:val="005E59A9"/>
    <w:rsid w:val="005E7D93"/>
    <w:rsid w:val="005F0166"/>
    <w:rsid w:val="005F1A43"/>
    <w:rsid w:val="005F220B"/>
    <w:rsid w:val="005F7561"/>
    <w:rsid w:val="006039D8"/>
    <w:rsid w:val="00625951"/>
    <w:rsid w:val="00632CA0"/>
    <w:rsid w:val="00633F2C"/>
    <w:rsid w:val="00641F3F"/>
    <w:rsid w:val="006519E6"/>
    <w:rsid w:val="00652B97"/>
    <w:rsid w:val="00666EAE"/>
    <w:rsid w:val="006675D8"/>
    <w:rsid w:val="00670E3A"/>
    <w:rsid w:val="00672434"/>
    <w:rsid w:val="006952B8"/>
    <w:rsid w:val="006A103C"/>
    <w:rsid w:val="006A18BD"/>
    <w:rsid w:val="006A1F7A"/>
    <w:rsid w:val="006A520C"/>
    <w:rsid w:val="006A667C"/>
    <w:rsid w:val="006B0F78"/>
    <w:rsid w:val="006B148E"/>
    <w:rsid w:val="006C1327"/>
    <w:rsid w:val="006C2A4A"/>
    <w:rsid w:val="006C3B3E"/>
    <w:rsid w:val="006C433A"/>
    <w:rsid w:val="006C7CC1"/>
    <w:rsid w:val="006D1807"/>
    <w:rsid w:val="006D587A"/>
    <w:rsid w:val="00702013"/>
    <w:rsid w:val="00702CFD"/>
    <w:rsid w:val="00706265"/>
    <w:rsid w:val="00706BB3"/>
    <w:rsid w:val="00706FF9"/>
    <w:rsid w:val="00716D0C"/>
    <w:rsid w:val="00717867"/>
    <w:rsid w:val="007300BC"/>
    <w:rsid w:val="00732FE9"/>
    <w:rsid w:val="00734695"/>
    <w:rsid w:val="00735A7F"/>
    <w:rsid w:val="00741D2F"/>
    <w:rsid w:val="00741F78"/>
    <w:rsid w:val="00742648"/>
    <w:rsid w:val="00742EBC"/>
    <w:rsid w:val="0075579F"/>
    <w:rsid w:val="00760212"/>
    <w:rsid w:val="00761523"/>
    <w:rsid w:val="0076349C"/>
    <w:rsid w:val="00765542"/>
    <w:rsid w:val="00787E90"/>
    <w:rsid w:val="00790C4F"/>
    <w:rsid w:val="0079237A"/>
    <w:rsid w:val="00795C5D"/>
    <w:rsid w:val="007A3089"/>
    <w:rsid w:val="007A4C09"/>
    <w:rsid w:val="007A6D85"/>
    <w:rsid w:val="007C2C7B"/>
    <w:rsid w:val="007C2D77"/>
    <w:rsid w:val="007D25E5"/>
    <w:rsid w:val="007E2A0A"/>
    <w:rsid w:val="007E78EF"/>
    <w:rsid w:val="007F1C9E"/>
    <w:rsid w:val="007F5CBD"/>
    <w:rsid w:val="00804581"/>
    <w:rsid w:val="00805ADD"/>
    <w:rsid w:val="00805C18"/>
    <w:rsid w:val="008100A7"/>
    <w:rsid w:val="008235E0"/>
    <w:rsid w:val="00827EE3"/>
    <w:rsid w:val="00830A36"/>
    <w:rsid w:val="00835F21"/>
    <w:rsid w:val="008365BB"/>
    <w:rsid w:val="0083719A"/>
    <w:rsid w:val="0085661F"/>
    <w:rsid w:val="00856D8A"/>
    <w:rsid w:val="0087258A"/>
    <w:rsid w:val="008751FA"/>
    <w:rsid w:val="0088187A"/>
    <w:rsid w:val="00883882"/>
    <w:rsid w:val="00884BDC"/>
    <w:rsid w:val="00885076"/>
    <w:rsid w:val="00885E8A"/>
    <w:rsid w:val="0089311E"/>
    <w:rsid w:val="008940C6"/>
    <w:rsid w:val="008969B8"/>
    <w:rsid w:val="008A2BDC"/>
    <w:rsid w:val="008A3575"/>
    <w:rsid w:val="008A385F"/>
    <w:rsid w:val="008A4FD6"/>
    <w:rsid w:val="008A629A"/>
    <w:rsid w:val="008B3B91"/>
    <w:rsid w:val="008C2B03"/>
    <w:rsid w:val="008D1D9B"/>
    <w:rsid w:val="008D6ECD"/>
    <w:rsid w:val="008E3FBD"/>
    <w:rsid w:val="008F065B"/>
    <w:rsid w:val="00915972"/>
    <w:rsid w:val="00932656"/>
    <w:rsid w:val="00941FE0"/>
    <w:rsid w:val="009476B7"/>
    <w:rsid w:val="009509F6"/>
    <w:rsid w:val="00951B56"/>
    <w:rsid w:val="0098081A"/>
    <w:rsid w:val="009A4C71"/>
    <w:rsid w:val="009A72EE"/>
    <w:rsid w:val="009B18BC"/>
    <w:rsid w:val="009B54FF"/>
    <w:rsid w:val="009B60EE"/>
    <w:rsid w:val="009C0512"/>
    <w:rsid w:val="009C359B"/>
    <w:rsid w:val="009C7116"/>
    <w:rsid w:val="009C7572"/>
    <w:rsid w:val="009D101F"/>
    <w:rsid w:val="009D7948"/>
    <w:rsid w:val="009E5933"/>
    <w:rsid w:val="00A11B19"/>
    <w:rsid w:val="00A2232C"/>
    <w:rsid w:val="00A42217"/>
    <w:rsid w:val="00A472EB"/>
    <w:rsid w:val="00A47DB1"/>
    <w:rsid w:val="00A51E9B"/>
    <w:rsid w:val="00A55F5A"/>
    <w:rsid w:val="00A601A9"/>
    <w:rsid w:val="00A6501B"/>
    <w:rsid w:val="00A72EEF"/>
    <w:rsid w:val="00A77FBF"/>
    <w:rsid w:val="00A82140"/>
    <w:rsid w:val="00A84D67"/>
    <w:rsid w:val="00A95EBE"/>
    <w:rsid w:val="00AA19FE"/>
    <w:rsid w:val="00AA7A92"/>
    <w:rsid w:val="00AB0FF5"/>
    <w:rsid w:val="00AB56CC"/>
    <w:rsid w:val="00AB604B"/>
    <w:rsid w:val="00AB64AB"/>
    <w:rsid w:val="00AB769C"/>
    <w:rsid w:val="00AC3CF8"/>
    <w:rsid w:val="00AE0BAA"/>
    <w:rsid w:val="00AE134F"/>
    <w:rsid w:val="00AE30E7"/>
    <w:rsid w:val="00AE400D"/>
    <w:rsid w:val="00AE5636"/>
    <w:rsid w:val="00AE57A1"/>
    <w:rsid w:val="00AE64DF"/>
    <w:rsid w:val="00AF5482"/>
    <w:rsid w:val="00AF5D03"/>
    <w:rsid w:val="00B008C8"/>
    <w:rsid w:val="00B0265E"/>
    <w:rsid w:val="00B03E07"/>
    <w:rsid w:val="00B064F2"/>
    <w:rsid w:val="00B067C5"/>
    <w:rsid w:val="00B10CD7"/>
    <w:rsid w:val="00B14187"/>
    <w:rsid w:val="00B339E5"/>
    <w:rsid w:val="00B33DCE"/>
    <w:rsid w:val="00B52F25"/>
    <w:rsid w:val="00B608FB"/>
    <w:rsid w:val="00B8363B"/>
    <w:rsid w:val="00B83CCC"/>
    <w:rsid w:val="00B84A56"/>
    <w:rsid w:val="00B939B0"/>
    <w:rsid w:val="00B969D9"/>
    <w:rsid w:val="00BA3D1B"/>
    <w:rsid w:val="00BB55C0"/>
    <w:rsid w:val="00BB61EC"/>
    <w:rsid w:val="00BD1C65"/>
    <w:rsid w:val="00BD7CBF"/>
    <w:rsid w:val="00BE00FE"/>
    <w:rsid w:val="00BE194B"/>
    <w:rsid w:val="00BE469F"/>
    <w:rsid w:val="00BF0A57"/>
    <w:rsid w:val="00BF175A"/>
    <w:rsid w:val="00BF43E6"/>
    <w:rsid w:val="00C00E2D"/>
    <w:rsid w:val="00C12510"/>
    <w:rsid w:val="00C16EBB"/>
    <w:rsid w:val="00C17194"/>
    <w:rsid w:val="00C17F43"/>
    <w:rsid w:val="00C22564"/>
    <w:rsid w:val="00C276C8"/>
    <w:rsid w:val="00C378CA"/>
    <w:rsid w:val="00C4448C"/>
    <w:rsid w:val="00C44F6B"/>
    <w:rsid w:val="00C51533"/>
    <w:rsid w:val="00C53643"/>
    <w:rsid w:val="00C54D26"/>
    <w:rsid w:val="00C65227"/>
    <w:rsid w:val="00C654A6"/>
    <w:rsid w:val="00C778D8"/>
    <w:rsid w:val="00C80335"/>
    <w:rsid w:val="00C82AC6"/>
    <w:rsid w:val="00C85433"/>
    <w:rsid w:val="00C90A5D"/>
    <w:rsid w:val="00C959DE"/>
    <w:rsid w:val="00C95A4E"/>
    <w:rsid w:val="00C965BF"/>
    <w:rsid w:val="00CA50BE"/>
    <w:rsid w:val="00CA6482"/>
    <w:rsid w:val="00CB69B6"/>
    <w:rsid w:val="00CC4930"/>
    <w:rsid w:val="00CD1AD5"/>
    <w:rsid w:val="00CD3EBC"/>
    <w:rsid w:val="00CE085E"/>
    <w:rsid w:val="00CE142C"/>
    <w:rsid w:val="00CE28A5"/>
    <w:rsid w:val="00CE506D"/>
    <w:rsid w:val="00CE615F"/>
    <w:rsid w:val="00CE63D3"/>
    <w:rsid w:val="00CE7F4E"/>
    <w:rsid w:val="00CF378B"/>
    <w:rsid w:val="00CF776F"/>
    <w:rsid w:val="00D01AB9"/>
    <w:rsid w:val="00D02996"/>
    <w:rsid w:val="00D03808"/>
    <w:rsid w:val="00D05BF1"/>
    <w:rsid w:val="00D07298"/>
    <w:rsid w:val="00D10608"/>
    <w:rsid w:val="00D12848"/>
    <w:rsid w:val="00D14E11"/>
    <w:rsid w:val="00D15DE6"/>
    <w:rsid w:val="00D22D57"/>
    <w:rsid w:val="00D331AA"/>
    <w:rsid w:val="00D33901"/>
    <w:rsid w:val="00D360D6"/>
    <w:rsid w:val="00D45767"/>
    <w:rsid w:val="00D46DBD"/>
    <w:rsid w:val="00D512D0"/>
    <w:rsid w:val="00D57E68"/>
    <w:rsid w:val="00D70AEA"/>
    <w:rsid w:val="00D719D4"/>
    <w:rsid w:val="00D7423E"/>
    <w:rsid w:val="00D76B38"/>
    <w:rsid w:val="00D813B4"/>
    <w:rsid w:val="00D813CE"/>
    <w:rsid w:val="00D842AE"/>
    <w:rsid w:val="00DA0885"/>
    <w:rsid w:val="00DB6B77"/>
    <w:rsid w:val="00DC2FFD"/>
    <w:rsid w:val="00DC327E"/>
    <w:rsid w:val="00DC51B4"/>
    <w:rsid w:val="00DD0EFE"/>
    <w:rsid w:val="00DE30AC"/>
    <w:rsid w:val="00DF45C0"/>
    <w:rsid w:val="00DF47F9"/>
    <w:rsid w:val="00DF7C9E"/>
    <w:rsid w:val="00E011C5"/>
    <w:rsid w:val="00E108B9"/>
    <w:rsid w:val="00E2191D"/>
    <w:rsid w:val="00E2225E"/>
    <w:rsid w:val="00E3498A"/>
    <w:rsid w:val="00E45219"/>
    <w:rsid w:val="00E54773"/>
    <w:rsid w:val="00E57C4C"/>
    <w:rsid w:val="00E61B35"/>
    <w:rsid w:val="00E62145"/>
    <w:rsid w:val="00E62F8D"/>
    <w:rsid w:val="00E677BE"/>
    <w:rsid w:val="00E70B84"/>
    <w:rsid w:val="00E72691"/>
    <w:rsid w:val="00E75E7D"/>
    <w:rsid w:val="00E836A8"/>
    <w:rsid w:val="00E86FC3"/>
    <w:rsid w:val="00E92A91"/>
    <w:rsid w:val="00E94284"/>
    <w:rsid w:val="00E97574"/>
    <w:rsid w:val="00EA1A92"/>
    <w:rsid w:val="00EA239E"/>
    <w:rsid w:val="00EA469E"/>
    <w:rsid w:val="00EB16C2"/>
    <w:rsid w:val="00EB2B22"/>
    <w:rsid w:val="00EB67D2"/>
    <w:rsid w:val="00ED6F38"/>
    <w:rsid w:val="00F04960"/>
    <w:rsid w:val="00F0547A"/>
    <w:rsid w:val="00F0731A"/>
    <w:rsid w:val="00F10795"/>
    <w:rsid w:val="00F14972"/>
    <w:rsid w:val="00F15B76"/>
    <w:rsid w:val="00F20923"/>
    <w:rsid w:val="00F23EE5"/>
    <w:rsid w:val="00F24ACD"/>
    <w:rsid w:val="00F24EE7"/>
    <w:rsid w:val="00F25CAA"/>
    <w:rsid w:val="00F32FE3"/>
    <w:rsid w:val="00F45B27"/>
    <w:rsid w:val="00F57BE6"/>
    <w:rsid w:val="00F57CD1"/>
    <w:rsid w:val="00F62286"/>
    <w:rsid w:val="00F72A17"/>
    <w:rsid w:val="00F767EF"/>
    <w:rsid w:val="00F86EB3"/>
    <w:rsid w:val="00F92864"/>
    <w:rsid w:val="00F94288"/>
    <w:rsid w:val="00FA179D"/>
    <w:rsid w:val="00FD37F5"/>
    <w:rsid w:val="00FD6E23"/>
    <w:rsid w:val="00FE19CB"/>
    <w:rsid w:val="00FE2C9D"/>
    <w:rsid w:val="00FE419F"/>
    <w:rsid w:val="00FE5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3F7FEEA-CF2D-4F8A-89FF-0E90FAF7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aliases w:val="H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Bookman Old Style" w:hAnsi="Bookman Old Style"/>
      <w:sz w:val="24"/>
    </w:rPr>
  </w:style>
  <w:style w:type="paragraph" w:styleId="Heading3">
    <w:name w:val="heading 3"/>
    <w:basedOn w:val="Normal"/>
    <w:next w:val="Normal"/>
    <w:qFormat/>
    <w:pPr>
      <w:keepNext/>
      <w:numPr>
        <w:ilvl w:val="12"/>
      </w:numPr>
      <w:ind w:left="720" w:hanging="360"/>
      <w:outlineLvl w:val="2"/>
    </w:pPr>
    <w:rPr>
      <w:rFonts w:ascii="Bookman Old Style" w:hAnsi="Bookman Old Style"/>
      <w:b/>
      <w:sz w:val="24"/>
    </w:rPr>
  </w:style>
  <w:style w:type="paragraph" w:styleId="Heading4">
    <w:name w:val="heading 4"/>
    <w:basedOn w:val="Normal"/>
    <w:next w:val="Normal"/>
    <w:qFormat/>
    <w:pPr>
      <w:keepNext/>
      <w:ind w:left="720"/>
      <w:outlineLvl w:val="3"/>
    </w:pPr>
    <w:rPr>
      <w:rFonts w:ascii="Bookman Old Style" w:hAnsi="Bookman Old Style"/>
      <w:b/>
      <w:sz w:val="24"/>
    </w:rPr>
  </w:style>
  <w:style w:type="paragraph" w:styleId="Heading5">
    <w:name w:val="heading 5"/>
    <w:basedOn w:val="Normal"/>
    <w:next w:val="Normal"/>
    <w:qFormat/>
    <w:pPr>
      <w:keepNext/>
      <w:ind w:left="720"/>
      <w:outlineLvl w:val="4"/>
    </w:pPr>
    <w:rPr>
      <w:rFonts w:ascii="Bookman Old Style" w:hAnsi="Bookman Old Style"/>
      <w:b/>
    </w:rPr>
  </w:style>
  <w:style w:type="paragraph" w:styleId="Heading6">
    <w:name w:val="heading 6"/>
    <w:basedOn w:val="Normal"/>
    <w:next w:val="Normal"/>
    <w:qFormat/>
    <w:pPr>
      <w:keepNext/>
      <w:outlineLvl w:val="5"/>
    </w:pPr>
    <w:rPr>
      <w:rFonts w:ascii="Bookman Old Style" w:hAnsi="Bookman Old Style"/>
      <w:b/>
      <w:color w:val="000000"/>
    </w:rPr>
  </w:style>
  <w:style w:type="paragraph" w:styleId="Heading7">
    <w:name w:val="heading 7"/>
    <w:basedOn w:val="Normal"/>
    <w:next w:val="Normal"/>
    <w:qFormat/>
    <w:pPr>
      <w:keepNext/>
      <w:ind w:left="720"/>
      <w:jc w:val="center"/>
      <w:outlineLvl w:val="6"/>
    </w:pPr>
    <w:rPr>
      <w:rFonts w:ascii="Bookman Old Style" w:hAnsi="Bookman Old Style"/>
      <w:b/>
    </w:rPr>
  </w:style>
  <w:style w:type="paragraph" w:styleId="Heading8">
    <w:name w:val="heading 8"/>
    <w:basedOn w:val="Normal"/>
    <w:next w:val="Normal"/>
    <w:qFormat/>
    <w:pPr>
      <w:keepNext/>
      <w:ind w:left="360"/>
      <w:outlineLvl w:val="7"/>
    </w:pPr>
    <w:rPr>
      <w:rFonts w:ascii="Bookman Old Style" w:hAnsi="Bookman Old Style"/>
      <w:b/>
      <w:sz w:val="28"/>
      <w:u w:val="single"/>
    </w:rPr>
  </w:style>
  <w:style w:type="paragraph" w:styleId="Heading9">
    <w:name w:val="heading 9"/>
    <w:basedOn w:val="Normal"/>
    <w:next w:val="Normal"/>
    <w:qFormat/>
    <w:pPr>
      <w:keepNext/>
      <w:outlineLvl w:val="8"/>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ListBullet">
    <w:name w:val="List Bullet"/>
    <w:basedOn w:val="Normal"/>
    <w:autoRedefine/>
    <w:pPr>
      <w:ind w:left="360" w:hanging="360"/>
    </w:pPr>
  </w:style>
  <w:style w:type="paragraph" w:styleId="BodyText">
    <w:name w:val="Body Text"/>
    <w:basedOn w:val="Normal"/>
    <w:pPr>
      <w:spacing w:after="120"/>
    </w:pPr>
    <w:rPr>
      <w:sz w:val="24"/>
    </w:rPr>
  </w:style>
  <w:style w:type="paragraph" w:styleId="List">
    <w:name w:val="List"/>
    <w:basedOn w:val="Normal"/>
    <w:pPr>
      <w:ind w:left="360" w:hanging="360"/>
    </w:pPr>
  </w:style>
  <w:style w:type="character" w:customStyle="1" w:styleId="z-HTMLTag">
    <w:name w:val="z-HTML Tag"/>
    <w:rPr>
      <w:rFonts w:ascii="Times New Roman" w:hAnsi="Times New Roman"/>
      <w:vanish/>
      <w:color w:val="0000FF"/>
      <w:sz w:val="24"/>
      <w:u w:val="single"/>
    </w:rPr>
  </w:style>
  <w:style w:type="character" w:customStyle="1" w:styleId="Hypertext">
    <w:name w:val="Hypertext"/>
    <w:aliases w:val="A"/>
    <w:rPr>
      <w:color w:val="0000FF"/>
      <w:u w:val="single"/>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Bookman Old Style" w:hAnsi="Bookman Old Style"/>
    </w:rPr>
  </w:style>
  <w:style w:type="paragraph" w:styleId="BodyTextIndent2">
    <w:name w:val="Body Text Indent 2"/>
    <w:basedOn w:val="Normal"/>
    <w:pPr>
      <w:ind w:firstLine="720"/>
    </w:pPr>
    <w:rPr>
      <w:rFonts w:ascii="Bookman Old Style" w:hAnsi="Bookman Old Style"/>
    </w:rPr>
  </w:style>
  <w:style w:type="paragraph" w:styleId="Caption">
    <w:name w:val="caption"/>
    <w:basedOn w:val="Normal"/>
    <w:next w:val="Normal"/>
    <w:qFormat/>
    <w:pPr>
      <w:ind w:left="-990"/>
      <w:jc w:val="center"/>
    </w:pPr>
    <w:rPr>
      <w:rFonts w:ascii="Bookman Old Style" w:hAnsi="Bookman Old Style"/>
      <w:b/>
      <w:color w:val="FF000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1080"/>
    </w:pPr>
    <w:rPr>
      <w:rFonts w:ascii="Bookman Old Style" w:hAnsi="Bookman Old Style"/>
    </w:rPr>
  </w:style>
  <w:style w:type="paragraph" w:styleId="BodyText2">
    <w:name w:val="Body Text 2"/>
    <w:basedOn w:val="Normal"/>
    <w:rPr>
      <w:rFonts w:ascii="Bookman Old Style" w:hAnsi="Bookman Old Style"/>
      <w:b/>
      <w:sz w:val="24"/>
    </w:rPr>
  </w:style>
  <w:style w:type="paragraph" w:styleId="BodyText3">
    <w:name w:val="Body Text 3"/>
    <w:basedOn w:val="Normal"/>
    <w:rPr>
      <w:rFonts w:ascii="Bookman Old Style" w:hAnsi="Bookman Old Style"/>
      <w:b/>
      <w:color w:val="FF000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character" w:styleId="Hyperlink">
    <w:name w:val="Hyperlink"/>
    <w:rPr>
      <w:color w:val="0000FF"/>
      <w:u w:val="single"/>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1"/>
      </w:numPr>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InsideAddress">
    <w:name w:val="Inside Address"/>
    <w:basedOn w:val="Normal"/>
  </w:style>
  <w:style w:type="paragraph" w:styleId="NormalIndent">
    <w:name w:val="Normal Indent"/>
    <w:basedOn w:val="Normal"/>
    <w:pPr>
      <w:ind w:left="720"/>
    </w:pPr>
  </w:style>
  <w:style w:type="paragraph" w:customStyle="1" w:styleId="ShortReturnAddress">
    <w:name w:val="Short Return Address"/>
    <w:basedOn w:val="Normal"/>
  </w:style>
  <w:style w:type="table" w:styleId="TableGrid">
    <w:name w:val="Table Grid"/>
    <w:basedOn w:val="TableNormal"/>
    <w:rsid w:val="00092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pt">
    <w:name w:val="Normal + 11 pt"/>
    <w:aliases w:val="Bold,Black,Underline"/>
    <w:basedOn w:val="Normal"/>
    <w:rsid w:val="0009289F"/>
    <w:pPr>
      <w:keepNext/>
      <w:keepLines/>
      <w:tabs>
        <w:tab w:val="num" w:pos="720"/>
      </w:tabs>
      <w:spacing w:line="240" w:lineRule="atLeast"/>
      <w:ind w:left="720" w:right="90" w:hanging="360"/>
      <w:jc w:val="both"/>
    </w:pPr>
    <w:rPr>
      <w:b/>
      <w:color w:val="000000"/>
      <w:sz w:val="22"/>
      <w:szCs w:val="22"/>
      <w:u w:val="single"/>
    </w:rPr>
  </w:style>
  <w:style w:type="paragraph" w:customStyle="1" w:styleId="Style1">
    <w:name w:val="Style1"/>
    <w:basedOn w:val="Normal"/>
    <w:rsid w:val="00D512D0"/>
    <w:pPr>
      <w:tabs>
        <w:tab w:val="left" w:pos="14760"/>
      </w:tabs>
    </w:pPr>
    <w:rPr>
      <w:sz w:val="14"/>
      <w:szCs w:val="14"/>
    </w:rPr>
  </w:style>
  <w:style w:type="paragraph" w:styleId="BalloonText">
    <w:name w:val="Balloon Text"/>
    <w:basedOn w:val="Normal"/>
    <w:semiHidden/>
    <w:rsid w:val="00212954"/>
    <w:rPr>
      <w:rFonts w:ascii="Tahoma" w:hAnsi="Tahoma" w:cs="Tahoma"/>
      <w:sz w:val="16"/>
      <w:szCs w:val="16"/>
    </w:rPr>
  </w:style>
  <w:style w:type="paragraph" w:styleId="Date">
    <w:name w:val="Date"/>
    <w:basedOn w:val="Normal"/>
    <w:next w:val="Normal"/>
    <w:rsid w:val="00915972"/>
  </w:style>
  <w:style w:type="character" w:styleId="FollowedHyperlink">
    <w:name w:val="FollowedHyperlink"/>
    <w:rsid w:val="008A2BD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B7AF-8D95-4F95-BFE1-3B0F035F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3967</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lpstr>
    </vt:vector>
  </TitlesOfParts>
  <Company>Kimball Electronics</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Greg Harvey</dc:creator>
  <cp:keywords/>
  <cp:lastModifiedBy>Donna Baker</cp:lastModifiedBy>
  <cp:revision>4</cp:revision>
  <cp:lastPrinted>2016-03-18T14:49:00Z</cp:lastPrinted>
  <dcterms:created xsi:type="dcterms:W3CDTF">2016-03-21T10:29:00Z</dcterms:created>
  <dcterms:modified xsi:type="dcterms:W3CDTF">2016-04-15T14:06:00Z</dcterms:modified>
</cp:coreProperties>
</file>